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66446" w14:textId="77777777" w:rsidR="006875C6" w:rsidRPr="005168FA" w:rsidRDefault="006875C6" w:rsidP="002B6424">
      <w:pPr>
        <w:jc w:val="both"/>
      </w:pPr>
    </w:p>
    <w:p w14:paraId="456658F4" w14:textId="33BE09FE" w:rsidR="001F1729" w:rsidRPr="005168FA" w:rsidRDefault="00A90ADC" w:rsidP="00C21EDC">
      <w:pPr>
        <w:pStyle w:val="NormalWeb"/>
        <w:jc w:val="center"/>
        <w:rPr>
          <w:rFonts w:asciiTheme="minorHAnsi" w:hAnsiTheme="minorHAnsi"/>
          <w:sz w:val="28"/>
          <w:szCs w:val="28"/>
        </w:rPr>
      </w:pPr>
      <w:r w:rsidRPr="005168FA">
        <w:rPr>
          <w:rStyle w:val="Strong"/>
          <w:rFonts w:asciiTheme="minorHAnsi" w:eastAsiaTheme="majorEastAsia" w:hAnsiTheme="minorHAnsi"/>
          <w:sz w:val="28"/>
          <w:szCs w:val="28"/>
        </w:rPr>
        <w:t>“STARPTAUTISKĀ TEĀTRA DIENA 2026” RĪGAS 95. VIDUSSKOLĀ</w:t>
      </w:r>
    </w:p>
    <w:p w14:paraId="026F7418" w14:textId="77777777" w:rsidR="001F1729" w:rsidRPr="005168FA" w:rsidRDefault="001F1729" w:rsidP="002B6424">
      <w:pPr>
        <w:jc w:val="both"/>
      </w:pPr>
    </w:p>
    <w:p w14:paraId="783B3F5B" w14:textId="1A672029" w:rsidR="005168FA" w:rsidRPr="005168FA" w:rsidRDefault="005168FA" w:rsidP="002B6424">
      <w:pPr>
        <w:pStyle w:val="ListParagraph"/>
        <w:spacing w:line="240" w:lineRule="auto"/>
        <w:ind w:left="0"/>
        <w:jc w:val="both"/>
        <w:rPr>
          <w:rFonts w:eastAsia="Times New Roman" w:cs="Times New Roman"/>
          <w:lang w:eastAsia="lv-LV"/>
        </w:rPr>
      </w:pPr>
      <w:r w:rsidRPr="005168FA">
        <w:rPr>
          <w:rFonts w:eastAsia="Times New Roman" w:cs="Times New Roman"/>
          <w:lang w:eastAsia="lv-LV"/>
        </w:rPr>
        <w:t xml:space="preserve">27. martā </w:t>
      </w:r>
      <w:proofErr w:type="spellStart"/>
      <w:r w:rsidRPr="005168FA">
        <w:rPr>
          <w:rFonts w:eastAsia="Times New Roman" w:cs="Times New Roman"/>
          <w:lang w:eastAsia="lv-LV"/>
        </w:rPr>
        <w:t>Erasmus</w:t>
      </w:r>
      <w:proofErr w:type="spellEnd"/>
      <w:r w:rsidRPr="005168FA">
        <w:rPr>
          <w:rFonts w:eastAsia="Times New Roman" w:cs="Times New Roman"/>
          <w:lang w:eastAsia="lv-LV"/>
        </w:rPr>
        <w:t xml:space="preserve">+ projekta </w:t>
      </w:r>
      <w:r w:rsidRPr="005168FA">
        <w:rPr>
          <w:rFonts w:eastAsia="Times New Roman" w:cs="Times New Roman"/>
          <w:b/>
          <w:bCs/>
          <w:lang w:eastAsia="lv-LV"/>
        </w:rPr>
        <w:t>“LEAD: līderība, entuziasms, aktivitātes un dialogi”</w:t>
      </w:r>
      <w:r w:rsidRPr="005168FA">
        <w:rPr>
          <w:rFonts w:eastAsia="Times New Roman" w:cs="Times New Roman"/>
          <w:lang w:eastAsia="lv-LV"/>
        </w:rPr>
        <w:t xml:space="preserve"> (Nr. 2025-1-LV01-KA122-SCH-000339878) ietvaros Rīgas 95. vidusskola sadarbībā ar skolēnu pašpārvaldi organizēja pasākumu </w:t>
      </w:r>
      <w:r w:rsidRPr="005168FA">
        <w:rPr>
          <w:rFonts w:eastAsia="Times New Roman" w:cs="Times New Roman"/>
          <w:b/>
          <w:bCs/>
          <w:lang w:eastAsia="lv-LV"/>
        </w:rPr>
        <w:t>“Starptautiskā teātra diena 2026”</w:t>
      </w:r>
      <w:r w:rsidRPr="005168FA">
        <w:rPr>
          <w:rFonts w:eastAsia="Times New Roman" w:cs="Times New Roman"/>
          <w:lang w:eastAsia="lv-LV"/>
        </w:rPr>
        <w:t xml:space="preserve">, uz kuru tika aicinātas Ziepniekkalna apkaimes skolas. </w:t>
      </w:r>
    </w:p>
    <w:p w14:paraId="13FA787A" w14:textId="77777777" w:rsidR="005168FA" w:rsidRPr="005168FA" w:rsidRDefault="005168FA" w:rsidP="002B6424">
      <w:pPr>
        <w:spacing w:before="100" w:beforeAutospacing="1" w:after="100" w:afterAutospacing="1"/>
        <w:jc w:val="both"/>
        <w:rPr>
          <w:rFonts w:eastAsia="Times New Roman" w:cs="Times New Roman"/>
          <w:sz w:val="24"/>
          <w:szCs w:val="24"/>
          <w:lang w:eastAsia="lv-LV"/>
        </w:rPr>
      </w:pPr>
      <w:r w:rsidRPr="005168FA">
        <w:rPr>
          <w:rFonts w:eastAsia="Times New Roman" w:cs="Times New Roman"/>
          <w:sz w:val="24"/>
          <w:szCs w:val="24"/>
          <w:lang w:eastAsia="lv-LV"/>
        </w:rPr>
        <w:t>Pasākumā piedalījās teātra pulciņi no Rīgas 95. vidusskolas un Rīgas Ziepniekkalna vidusskolas, kā arī skatītāji no Rīgas Pārdaugavas pamatskolas.</w:t>
      </w:r>
    </w:p>
    <w:p w14:paraId="330B3278" w14:textId="3168EA5C" w:rsidR="005168FA" w:rsidRPr="005168FA" w:rsidRDefault="005168FA" w:rsidP="002B6424">
      <w:pPr>
        <w:spacing w:before="100" w:beforeAutospacing="1" w:after="100" w:afterAutospacing="1"/>
        <w:jc w:val="both"/>
        <w:rPr>
          <w:rFonts w:eastAsia="Times New Roman" w:cs="Times New Roman"/>
          <w:sz w:val="24"/>
          <w:szCs w:val="24"/>
          <w:lang w:eastAsia="lv-LV"/>
        </w:rPr>
      </w:pPr>
      <w:r w:rsidRPr="005168FA">
        <w:rPr>
          <w:rFonts w:eastAsia="Times New Roman" w:cs="Times New Roman"/>
          <w:sz w:val="24"/>
          <w:szCs w:val="24"/>
          <w:lang w:eastAsia="lv-LV"/>
        </w:rPr>
        <w:t>Rīgas 95. vidusskolas teātra pulciņi skatītājiem piedāvāja divas muzikāli literāras kompozīcijas:</w:t>
      </w:r>
      <w:r w:rsidRPr="005168FA">
        <w:rPr>
          <w:rFonts w:eastAsia="Times New Roman" w:cs="Times New Roman"/>
          <w:sz w:val="24"/>
          <w:szCs w:val="24"/>
          <w:lang w:eastAsia="lv-LV"/>
        </w:rPr>
        <w:br/>
        <w:t xml:space="preserve">“Kaija vārdā Džonatans </w:t>
      </w:r>
      <w:proofErr w:type="spellStart"/>
      <w:r w:rsidRPr="005168FA">
        <w:rPr>
          <w:rFonts w:eastAsia="Times New Roman" w:cs="Times New Roman"/>
          <w:sz w:val="24"/>
          <w:szCs w:val="24"/>
          <w:lang w:eastAsia="lv-LV"/>
        </w:rPr>
        <w:t>Livingstons</w:t>
      </w:r>
      <w:proofErr w:type="spellEnd"/>
      <w:r w:rsidRPr="005168FA">
        <w:rPr>
          <w:rFonts w:eastAsia="Times New Roman" w:cs="Times New Roman"/>
          <w:sz w:val="24"/>
          <w:szCs w:val="24"/>
          <w:lang w:eastAsia="lv-LV"/>
        </w:rPr>
        <w:t>” pēc Ričard</w:t>
      </w:r>
      <w:r w:rsidR="00062A5B">
        <w:rPr>
          <w:rFonts w:eastAsia="Times New Roman" w:cs="Times New Roman"/>
          <w:sz w:val="24"/>
          <w:szCs w:val="24"/>
          <w:lang w:eastAsia="lv-LV"/>
        </w:rPr>
        <w:t>a</w:t>
      </w:r>
      <w:r w:rsidRPr="005168FA">
        <w:rPr>
          <w:rFonts w:eastAsia="Times New Roman" w:cs="Times New Roman"/>
          <w:sz w:val="24"/>
          <w:szCs w:val="24"/>
          <w:lang w:eastAsia="lv-LV"/>
        </w:rPr>
        <w:t xml:space="preserve"> Bah</w:t>
      </w:r>
      <w:r w:rsidR="00062A5B">
        <w:rPr>
          <w:rFonts w:eastAsia="Times New Roman" w:cs="Times New Roman"/>
          <w:sz w:val="24"/>
          <w:szCs w:val="24"/>
          <w:lang w:eastAsia="lv-LV"/>
        </w:rPr>
        <w:t>a</w:t>
      </w:r>
      <w:r w:rsidRPr="005168FA">
        <w:rPr>
          <w:rFonts w:eastAsia="Times New Roman" w:cs="Times New Roman"/>
          <w:sz w:val="24"/>
          <w:szCs w:val="24"/>
          <w:lang w:eastAsia="lv-LV"/>
        </w:rPr>
        <w:t xml:space="preserve"> </w:t>
      </w:r>
      <w:r>
        <w:rPr>
          <w:rFonts w:eastAsia="Times New Roman" w:cs="Times New Roman"/>
          <w:sz w:val="24"/>
          <w:szCs w:val="24"/>
          <w:lang w:eastAsia="lv-LV"/>
        </w:rPr>
        <w:t>stāst</w:t>
      </w:r>
      <w:r w:rsidRPr="005168FA">
        <w:rPr>
          <w:rFonts w:eastAsia="Times New Roman" w:cs="Times New Roman"/>
          <w:sz w:val="24"/>
          <w:szCs w:val="24"/>
          <w:lang w:eastAsia="lv-LV"/>
        </w:rPr>
        <w:t>a un “</w:t>
      </w:r>
      <w:proofErr w:type="spellStart"/>
      <w:r w:rsidRPr="005168FA">
        <w:rPr>
          <w:rFonts w:eastAsia="Times New Roman" w:cs="Times New Roman"/>
          <w:sz w:val="24"/>
          <w:szCs w:val="24"/>
          <w:lang w:eastAsia="lv-LV"/>
        </w:rPr>
        <w:t>Hortons</w:t>
      </w:r>
      <w:proofErr w:type="spellEnd"/>
      <w:r w:rsidRPr="005168FA">
        <w:rPr>
          <w:rFonts w:eastAsia="Times New Roman" w:cs="Times New Roman"/>
          <w:sz w:val="24"/>
          <w:szCs w:val="24"/>
          <w:lang w:eastAsia="lv-LV"/>
        </w:rPr>
        <w:t xml:space="preserve"> izper olu” pēc Dr. </w:t>
      </w:r>
      <w:proofErr w:type="spellStart"/>
      <w:r w:rsidRPr="005168FA">
        <w:rPr>
          <w:rFonts w:eastAsia="Times New Roman" w:cs="Times New Roman"/>
          <w:sz w:val="24"/>
          <w:szCs w:val="24"/>
          <w:lang w:eastAsia="lv-LV"/>
        </w:rPr>
        <w:t>Seuss</w:t>
      </w:r>
      <w:proofErr w:type="spellEnd"/>
      <w:r w:rsidRPr="005168FA">
        <w:rPr>
          <w:rFonts w:eastAsia="Times New Roman" w:cs="Times New Roman"/>
          <w:sz w:val="24"/>
          <w:szCs w:val="24"/>
          <w:lang w:eastAsia="lv-LV"/>
        </w:rPr>
        <w:t xml:space="preserve"> poēmas.</w:t>
      </w:r>
      <w:r>
        <w:rPr>
          <w:rFonts w:eastAsia="Times New Roman" w:cs="Times New Roman"/>
          <w:sz w:val="24"/>
          <w:szCs w:val="24"/>
          <w:lang w:eastAsia="lv-LV"/>
        </w:rPr>
        <w:t xml:space="preserve"> </w:t>
      </w:r>
      <w:r w:rsidRPr="005168FA">
        <w:rPr>
          <w:rFonts w:eastAsia="Times New Roman" w:cs="Times New Roman"/>
          <w:sz w:val="24"/>
          <w:szCs w:val="24"/>
          <w:lang w:eastAsia="lv-LV"/>
        </w:rPr>
        <w:t>Savukārt</w:t>
      </w:r>
      <w:r>
        <w:rPr>
          <w:rFonts w:eastAsia="Times New Roman" w:cs="Times New Roman"/>
          <w:sz w:val="24"/>
          <w:szCs w:val="24"/>
          <w:lang w:eastAsia="lv-LV"/>
        </w:rPr>
        <w:t>,</w:t>
      </w:r>
      <w:r w:rsidRPr="005168FA">
        <w:rPr>
          <w:rFonts w:eastAsia="Times New Roman" w:cs="Times New Roman"/>
          <w:sz w:val="24"/>
          <w:szCs w:val="24"/>
          <w:lang w:eastAsia="lv-LV"/>
        </w:rPr>
        <w:t xml:space="preserve"> </w:t>
      </w:r>
      <w:r w:rsidRPr="005168FA">
        <w:rPr>
          <w:rFonts w:eastAsia="Times New Roman" w:cs="Times New Roman"/>
          <w:b/>
          <w:bCs/>
          <w:sz w:val="24"/>
          <w:szCs w:val="24"/>
          <w:lang w:eastAsia="lv-LV"/>
        </w:rPr>
        <w:t>Rīgas Ziepniekkalna vidusskolas teātra pulciņš Indra</w:t>
      </w:r>
      <w:r w:rsidRPr="002B6424">
        <w:rPr>
          <w:rFonts w:eastAsia="Times New Roman" w:cs="Times New Roman"/>
          <w:b/>
          <w:bCs/>
          <w:sz w:val="24"/>
          <w:szCs w:val="24"/>
          <w:lang w:eastAsia="lv-LV"/>
        </w:rPr>
        <w:t>s</w:t>
      </w:r>
      <w:r w:rsidRPr="005168FA">
        <w:rPr>
          <w:rFonts w:eastAsia="Times New Roman" w:cs="Times New Roman"/>
          <w:b/>
          <w:bCs/>
          <w:sz w:val="24"/>
          <w:szCs w:val="24"/>
          <w:lang w:eastAsia="lv-LV"/>
        </w:rPr>
        <w:t xml:space="preserve"> </w:t>
      </w:r>
      <w:proofErr w:type="spellStart"/>
      <w:r w:rsidRPr="005168FA">
        <w:rPr>
          <w:rFonts w:eastAsia="Times New Roman" w:cs="Times New Roman"/>
          <w:b/>
          <w:bCs/>
          <w:sz w:val="24"/>
          <w:szCs w:val="24"/>
          <w:lang w:eastAsia="lv-LV"/>
        </w:rPr>
        <w:t>Lintiņa</w:t>
      </w:r>
      <w:r w:rsidRPr="002B6424">
        <w:rPr>
          <w:rFonts w:eastAsia="Times New Roman" w:cs="Times New Roman"/>
          <w:b/>
          <w:bCs/>
          <w:sz w:val="24"/>
          <w:szCs w:val="24"/>
          <w:lang w:eastAsia="lv-LV"/>
        </w:rPr>
        <w:t>s</w:t>
      </w:r>
      <w:r w:rsidR="002B6424">
        <w:rPr>
          <w:rFonts w:eastAsia="Times New Roman" w:cs="Times New Roman"/>
          <w:b/>
          <w:bCs/>
          <w:sz w:val="24"/>
          <w:szCs w:val="24"/>
          <w:lang w:eastAsia="lv-LV"/>
        </w:rPr>
        <w:t>-Lučkas</w:t>
      </w:r>
      <w:proofErr w:type="spellEnd"/>
      <w:r w:rsidRPr="005168FA">
        <w:rPr>
          <w:rFonts w:eastAsia="Times New Roman" w:cs="Times New Roman"/>
          <w:sz w:val="24"/>
          <w:szCs w:val="24"/>
          <w:lang w:eastAsia="lv-LV"/>
        </w:rPr>
        <w:t xml:space="preserve"> vadībā piedāvāja pašu skolēnu radītu uzvedumu </w:t>
      </w:r>
      <w:r w:rsidRPr="005168FA">
        <w:rPr>
          <w:rFonts w:eastAsia="Times New Roman" w:cs="Times New Roman"/>
          <w:b/>
          <w:bCs/>
          <w:sz w:val="24"/>
          <w:szCs w:val="24"/>
          <w:lang w:eastAsia="lv-LV"/>
        </w:rPr>
        <w:t>“Mēs skolā”</w:t>
      </w:r>
      <w:r w:rsidRPr="005168FA">
        <w:rPr>
          <w:rFonts w:eastAsia="Times New Roman" w:cs="Times New Roman"/>
          <w:sz w:val="24"/>
          <w:szCs w:val="24"/>
          <w:lang w:eastAsia="lv-LV"/>
        </w:rPr>
        <w:t>.</w:t>
      </w:r>
    </w:p>
    <w:p w14:paraId="4F9BF77D" w14:textId="0731507B" w:rsidR="005168FA" w:rsidRPr="005168FA" w:rsidRDefault="005168FA" w:rsidP="002B6424">
      <w:pPr>
        <w:spacing w:before="100" w:beforeAutospacing="1" w:after="100" w:afterAutospacing="1"/>
        <w:jc w:val="both"/>
        <w:rPr>
          <w:rFonts w:eastAsia="Times New Roman" w:cs="Times New Roman"/>
          <w:sz w:val="24"/>
          <w:szCs w:val="24"/>
          <w:lang w:eastAsia="lv-LV"/>
        </w:rPr>
      </w:pPr>
      <w:r w:rsidRPr="005168FA">
        <w:rPr>
          <w:rFonts w:eastAsia="Times New Roman" w:cs="Times New Roman"/>
          <w:sz w:val="24"/>
          <w:szCs w:val="24"/>
          <w:lang w:eastAsia="lv-LV"/>
        </w:rPr>
        <w:t>Abu skolu uzvedumos piedalījās arī skolēnu pašpārvalžu prezidentes —</w:t>
      </w:r>
      <w:r w:rsidR="005E3EF4">
        <w:rPr>
          <w:rFonts w:eastAsia="Times New Roman" w:cs="Times New Roman"/>
          <w:sz w:val="24"/>
          <w:szCs w:val="24"/>
          <w:lang w:eastAsia="lv-LV"/>
        </w:rPr>
        <w:t xml:space="preserve">Rīgas 95. vidusskolas </w:t>
      </w:r>
      <w:r w:rsidRPr="005168FA">
        <w:rPr>
          <w:rFonts w:eastAsia="Times New Roman" w:cs="Times New Roman"/>
          <w:sz w:val="24"/>
          <w:szCs w:val="24"/>
          <w:lang w:eastAsia="lv-LV"/>
        </w:rPr>
        <w:t xml:space="preserve"> </w:t>
      </w:r>
      <w:r w:rsidR="005E3EF4" w:rsidRPr="005168FA">
        <w:rPr>
          <w:rFonts w:eastAsia="Times New Roman" w:cs="Times New Roman"/>
          <w:sz w:val="24"/>
          <w:szCs w:val="24"/>
          <w:lang w:eastAsia="lv-LV"/>
        </w:rPr>
        <w:t>skolēnu pašpārval</w:t>
      </w:r>
      <w:r w:rsidR="005E3EF4">
        <w:rPr>
          <w:rFonts w:eastAsia="Times New Roman" w:cs="Times New Roman"/>
          <w:sz w:val="24"/>
          <w:szCs w:val="24"/>
          <w:lang w:eastAsia="lv-LV"/>
        </w:rPr>
        <w:t>des</w:t>
      </w:r>
      <w:r w:rsidR="005E3EF4" w:rsidRPr="005168FA">
        <w:rPr>
          <w:rFonts w:eastAsia="Times New Roman" w:cs="Times New Roman"/>
          <w:sz w:val="24"/>
          <w:szCs w:val="24"/>
          <w:lang w:eastAsia="lv-LV"/>
        </w:rPr>
        <w:t xml:space="preserve"> prezidente</w:t>
      </w:r>
      <w:r w:rsidR="005E3EF4">
        <w:rPr>
          <w:rFonts w:eastAsia="Times New Roman" w:cs="Times New Roman"/>
          <w:sz w:val="24"/>
          <w:szCs w:val="24"/>
          <w:lang w:eastAsia="lv-LV"/>
        </w:rPr>
        <w:t xml:space="preserve"> </w:t>
      </w:r>
      <w:r w:rsidRPr="005168FA">
        <w:rPr>
          <w:rFonts w:eastAsia="Times New Roman" w:cs="Times New Roman"/>
          <w:b/>
          <w:bCs/>
          <w:sz w:val="24"/>
          <w:szCs w:val="24"/>
          <w:lang w:eastAsia="lv-LV"/>
        </w:rPr>
        <w:t xml:space="preserve">Karina </w:t>
      </w:r>
      <w:proofErr w:type="spellStart"/>
      <w:r w:rsidRPr="005168FA">
        <w:rPr>
          <w:rFonts w:eastAsia="Times New Roman" w:cs="Times New Roman"/>
          <w:b/>
          <w:bCs/>
          <w:sz w:val="24"/>
          <w:szCs w:val="24"/>
          <w:lang w:eastAsia="lv-LV"/>
        </w:rPr>
        <w:t>Batjukova</w:t>
      </w:r>
      <w:proofErr w:type="spellEnd"/>
      <w:r w:rsidRPr="005168FA">
        <w:rPr>
          <w:rFonts w:eastAsia="Times New Roman" w:cs="Times New Roman"/>
          <w:sz w:val="24"/>
          <w:szCs w:val="24"/>
          <w:lang w:eastAsia="lv-LV"/>
        </w:rPr>
        <w:t>, kura atveidoja lomu izrādē “</w:t>
      </w:r>
      <w:proofErr w:type="spellStart"/>
      <w:r w:rsidRPr="005168FA">
        <w:rPr>
          <w:rFonts w:eastAsia="Times New Roman" w:cs="Times New Roman"/>
          <w:sz w:val="24"/>
          <w:szCs w:val="24"/>
          <w:lang w:eastAsia="lv-LV"/>
        </w:rPr>
        <w:t>Hortons</w:t>
      </w:r>
      <w:proofErr w:type="spellEnd"/>
      <w:r w:rsidRPr="005168FA">
        <w:rPr>
          <w:rFonts w:eastAsia="Times New Roman" w:cs="Times New Roman"/>
          <w:sz w:val="24"/>
          <w:szCs w:val="24"/>
          <w:lang w:eastAsia="lv-LV"/>
        </w:rPr>
        <w:t xml:space="preserve"> izper olu”, un </w:t>
      </w:r>
      <w:r w:rsidR="005E3EF4">
        <w:rPr>
          <w:rFonts w:eastAsia="Times New Roman" w:cs="Times New Roman"/>
          <w:sz w:val="24"/>
          <w:szCs w:val="24"/>
          <w:lang w:eastAsia="lv-LV"/>
        </w:rPr>
        <w:t xml:space="preserve">Rīgas Ziepniekkalna vidusskolas </w:t>
      </w:r>
      <w:r w:rsidR="005E3EF4" w:rsidRPr="005168FA">
        <w:rPr>
          <w:rFonts w:eastAsia="Times New Roman" w:cs="Times New Roman"/>
          <w:sz w:val="24"/>
          <w:szCs w:val="24"/>
          <w:lang w:eastAsia="lv-LV"/>
        </w:rPr>
        <w:t>skolēnu pašpārval</w:t>
      </w:r>
      <w:r w:rsidR="005E3EF4">
        <w:rPr>
          <w:rFonts w:eastAsia="Times New Roman" w:cs="Times New Roman"/>
          <w:sz w:val="24"/>
          <w:szCs w:val="24"/>
          <w:lang w:eastAsia="lv-LV"/>
        </w:rPr>
        <w:t>des</w:t>
      </w:r>
      <w:r w:rsidR="005E3EF4" w:rsidRPr="005168FA">
        <w:rPr>
          <w:rFonts w:eastAsia="Times New Roman" w:cs="Times New Roman"/>
          <w:sz w:val="24"/>
          <w:szCs w:val="24"/>
          <w:lang w:eastAsia="lv-LV"/>
        </w:rPr>
        <w:t xml:space="preserve"> prezidente</w:t>
      </w:r>
      <w:r w:rsidR="005E3EF4">
        <w:rPr>
          <w:rFonts w:eastAsia="Times New Roman" w:cs="Times New Roman"/>
          <w:sz w:val="24"/>
          <w:szCs w:val="24"/>
          <w:lang w:eastAsia="lv-LV"/>
        </w:rPr>
        <w:t xml:space="preserve"> </w:t>
      </w:r>
      <w:r w:rsidRPr="00E733B3">
        <w:rPr>
          <w:rFonts w:eastAsia="Times New Roman" w:cs="Times New Roman"/>
          <w:b/>
          <w:bCs/>
          <w:sz w:val="24"/>
          <w:szCs w:val="24"/>
          <w:lang w:eastAsia="lv-LV"/>
        </w:rPr>
        <w:t>Samanta</w:t>
      </w:r>
      <w:r w:rsidR="00E733B3" w:rsidRPr="00E733B3">
        <w:rPr>
          <w:rFonts w:eastAsia="Times New Roman" w:cs="Times New Roman"/>
          <w:b/>
          <w:bCs/>
          <w:sz w:val="24"/>
          <w:szCs w:val="24"/>
          <w:lang w:eastAsia="lv-LV"/>
        </w:rPr>
        <w:t xml:space="preserve"> </w:t>
      </w:r>
      <w:proofErr w:type="spellStart"/>
      <w:r w:rsidR="00E733B3" w:rsidRPr="00E733B3">
        <w:rPr>
          <w:rFonts w:eastAsia="Times New Roman" w:cs="Times New Roman"/>
          <w:b/>
          <w:bCs/>
          <w:sz w:val="24"/>
          <w:szCs w:val="24"/>
          <w:lang w:eastAsia="lv-LV"/>
        </w:rPr>
        <w:t>Ju</w:t>
      </w:r>
      <w:r w:rsidR="00B27FB5">
        <w:rPr>
          <w:rFonts w:eastAsia="Times New Roman" w:cs="Times New Roman"/>
          <w:b/>
          <w:bCs/>
          <w:sz w:val="24"/>
          <w:szCs w:val="24"/>
          <w:lang w:eastAsia="lv-LV"/>
        </w:rPr>
        <w:t>r</w:t>
      </w:r>
      <w:r w:rsidR="00E733B3" w:rsidRPr="00E733B3">
        <w:rPr>
          <w:rFonts w:eastAsia="Times New Roman" w:cs="Times New Roman"/>
          <w:b/>
          <w:bCs/>
          <w:sz w:val="24"/>
          <w:szCs w:val="24"/>
          <w:lang w:eastAsia="lv-LV"/>
        </w:rPr>
        <w:t>čenoka</w:t>
      </w:r>
      <w:proofErr w:type="spellEnd"/>
      <w:r w:rsidRPr="00E733B3">
        <w:rPr>
          <w:rFonts w:eastAsia="Times New Roman" w:cs="Times New Roman"/>
          <w:sz w:val="24"/>
          <w:szCs w:val="24"/>
          <w:lang w:eastAsia="lv-LV"/>
        </w:rPr>
        <w:t>,</w:t>
      </w:r>
      <w:r w:rsidRPr="005168FA">
        <w:rPr>
          <w:rFonts w:eastAsia="Times New Roman" w:cs="Times New Roman"/>
          <w:sz w:val="24"/>
          <w:szCs w:val="24"/>
          <w:lang w:eastAsia="lv-LV"/>
        </w:rPr>
        <w:t xml:space="preserve"> kura izteiksmīgi lasīja Imant</w:t>
      </w:r>
      <w:r w:rsidR="00921807">
        <w:rPr>
          <w:rFonts w:eastAsia="Times New Roman" w:cs="Times New Roman"/>
          <w:sz w:val="24"/>
          <w:szCs w:val="24"/>
          <w:lang w:eastAsia="lv-LV"/>
        </w:rPr>
        <w:t>a</w:t>
      </w:r>
      <w:r w:rsidRPr="005168FA">
        <w:rPr>
          <w:rFonts w:eastAsia="Times New Roman" w:cs="Times New Roman"/>
          <w:sz w:val="24"/>
          <w:szCs w:val="24"/>
          <w:lang w:eastAsia="lv-LV"/>
        </w:rPr>
        <w:t xml:space="preserve"> Ziedo</w:t>
      </w:r>
      <w:r w:rsidR="00921807">
        <w:rPr>
          <w:rFonts w:eastAsia="Times New Roman" w:cs="Times New Roman"/>
          <w:sz w:val="24"/>
          <w:szCs w:val="24"/>
          <w:lang w:eastAsia="lv-LV"/>
        </w:rPr>
        <w:t>ņa</w:t>
      </w:r>
      <w:r w:rsidR="00E733B3">
        <w:rPr>
          <w:rFonts w:eastAsia="Times New Roman" w:cs="Times New Roman"/>
          <w:sz w:val="24"/>
          <w:szCs w:val="24"/>
          <w:lang w:eastAsia="lv-LV"/>
        </w:rPr>
        <w:t xml:space="preserve"> </w:t>
      </w:r>
      <w:proofErr w:type="spellStart"/>
      <w:r w:rsidRPr="005168FA">
        <w:rPr>
          <w:rFonts w:eastAsia="Times New Roman" w:cs="Times New Roman"/>
          <w:sz w:val="24"/>
          <w:szCs w:val="24"/>
          <w:lang w:eastAsia="lv-LV"/>
        </w:rPr>
        <w:t>epi</w:t>
      </w:r>
      <w:r w:rsidR="00062A5B">
        <w:rPr>
          <w:rFonts w:eastAsia="Times New Roman" w:cs="Times New Roman"/>
          <w:sz w:val="24"/>
          <w:szCs w:val="24"/>
          <w:lang w:eastAsia="lv-LV"/>
        </w:rPr>
        <w:t>f</w:t>
      </w:r>
      <w:r w:rsidRPr="005168FA">
        <w:rPr>
          <w:rFonts w:eastAsia="Times New Roman" w:cs="Times New Roman"/>
          <w:sz w:val="24"/>
          <w:szCs w:val="24"/>
          <w:lang w:eastAsia="lv-LV"/>
        </w:rPr>
        <w:t>ā</w:t>
      </w:r>
      <w:r w:rsidR="00062A5B">
        <w:rPr>
          <w:rFonts w:eastAsia="Times New Roman" w:cs="Times New Roman"/>
          <w:sz w:val="24"/>
          <w:szCs w:val="24"/>
          <w:lang w:eastAsia="lv-LV"/>
        </w:rPr>
        <w:t>n</w:t>
      </w:r>
      <w:r w:rsidRPr="005168FA">
        <w:rPr>
          <w:rFonts w:eastAsia="Times New Roman" w:cs="Times New Roman"/>
          <w:sz w:val="24"/>
          <w:szCs w:val="24"/>
          <w:lang w:eastAsia="lv-LV"/>
        </w:rPr>
        <w:t>iju</w:t>
      </w:r>
      <w:proofErr w:type="spellEnd"/>
      <w:r w:rsidRPr="005168FA">
        <w:rPr>
          <w:rFonts w:eastAsia="Times New Roman" w:cs="Times New Roman"/>
          <w:sz w:val="24"/>
          <w:szCs w:val="24"/>
          <w:lang w:eastAsia="lv-LV"/>
        </w:rPr>
        <w:t>. Abas jaunietes spilgti apliecināja līderības, radošuma un skatuves meistarības nozīmi.</w:t>
      </w:r>
    </w:p>
    <w:p w14:paraId="2D7264B5" w14:textId="24440F40" w:rsidR="005168FA" w:rsidRDefault="005168FA" w:rsidP="002B6424">
      <w:pPr>
        <w:spacing w:before="100" w:beforeAutospacing="1" w:after="100" w:afterAutospacing="1"/>
        <w:jc w:val="both"/>
        <w:rPr>
          <w:rFonts w:eastAsia="Times New Roman" w:cs="Times New Roman"/>
          <w:sz w:val="24"/>
          <w:szCs w:val="24"/>
          <w:lang w:eastAsia="lv-LV"/>
        </w:rPr>
      </w:pPr>
      <w:r w:rsidRPr="005168FA">
        <w:rPr>
          <w:rFonts w:eastAsia="Times New Roman" w:cs="Times New Roman"/>
          <w:sz w:val="24"/>
          <w:szCs w:val="24"/>
          <w:lang w:eastAsia="lv-LV"/>
        </w:rPr>
        <w:t>Pasākums norisinājās radošā un iedvesmojošā gaisotnē, stiprinot sadarbību starp skolām un veicinot skolēnu interesi par teātra mākslu.</w:t>
      </w:r>
    </w:p>
    <w:p w14:paraId="670EF54E" w14:textId="51B5324B" w:rsidR="00AC1927" w:rsidRDefault="00AC1927" w:rsidP="00AC192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AC1927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0F73C310" wp14:editId="53200AFE">
            <wp:extent cx="6143457" cy="4091015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934" cy="41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75385" w14:textId="77777777" w:rsidR="00B90C6A" w:rsidRPr="00AC1927" w:rsidRDefault="00B90C6A" w:rsidP="00AC192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6209DC85" w14:textId="5CBECD6C" w:rsidR="00AC1927" w:rsidRDefault="00AC1927" w:rsidP="002B6424">
      <w:pPr>
        <w:spacing w:before="100" w:beforeAutospacing="1" w:after="100" w:afterAutospacing="1"/>
        <w:jc w:val="both"/>
        <w:rPr>
          <w:rFonts w:eastAsia="Times New Roman" w:cs="Times New Roman"/>
          <w:sz w:val="24"/>
          <w:szCs w:val="24"/>
          <w:lang w:eastAsia="lv-LV"/>
        </w:rPr>
      </w:pPr>
    </w:p>
    <w:p w14:paraId="6D2047DD" w14:textId="1EDB9E66" w:rsidR="00AC1927" w:rsidRPr="00AC1927" w:rsidRDefault="00B90C6A" w:rsidP="00AC1927">
      <w:pPr>
        <w:pStyle w:val="NormalWeb"/>
      </w:pPr>
      <w:r w:rsidRPr="00AC1927">
        <w:rPr>
          <w:noProof/>
        </w:rPr>
        <w:drawing>
          <wp:anchor distT="0" distB="0" distL="114300" distR="114300" simplePos="0" relativeHeight="251660288" behindDoc="0" locked="0" layoutInCell="1" allowOverlap="1" wp14:anchorId="4D2DB25C" wp14:editId="4DC07BCF">
            <wp:simplePos x="0" y="0"/>
            <wp:positionH relativeFrom="column">
              <wp:posOffset>4398645</wp:posOffset>
            </wp:positionH>
            <wp:positionV relativeFrom="paragraph">
              <wp:posOffset>-6384</wp:posOffset>
            </wp:positionV>
            <wp:extent cx="2198789" cy="330251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789" cy="330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0BC" w:rsidRPr="006A20BC">
        <w:rPr>
          <w:noProof/>
        </w:rPr>
        <w:drawing>
          <wp:anchor distT="0" distB="0" distL="114300" distR="114300" simplePos="0" relativeHeight="251663360" behindDoc="0" locked="0" layoutInCell="1" allowOverlap="1" wp14:anchorId="58B4420A" wp14:editId="1850CE90">
            <wp:simplePos x="0" y="0"/>
            <wp:positionH relativeFrom="column">
              <wp:posOffset>4405615</wp:posOffset>
            </wp:positionH>
            <wp:positionV relativeFrom="paragraph">
              <wp:posOffset>3304753</wp:posOffset>
            </wp:positionV>
            <wp:extent cx="2191785" cy="3291333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85" cy="329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27F" w:rsidRPr="005B327F">
        <w:rPr>
          <w:noProof/>
        </w:rPr>
        <w:drawing>
          <wp:anchor distT="0" distB="0" distL="114300" distR="114300" simplePos="0" relativeHeight="251661312" behindDoc="0" locked="0" layoutInCell="1" allowOverlap="1" wp14:anchorId="37275065" wp14:editId="29EF0CE4">
            <wp:simplePos x="0" y="0"/>
            <wp:positionH relativeFrom="column">
              <wp:posOffset>2200110</wp:posOffset>
            </wp:positionH>
            <wp:positionV relativeFrom="paragraph">
              <wp:posOffset>3304316</wp:posOffset>
            </wp:positionV>
            <wp:extent cx="2199735" cy="330327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650" cy="330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1927" w:rsidRPr="00AC1927">
        <w:rPr>
          <w:noProof/>
        </w:rPr>
        <w:drawing>
          <wp:anchor distT="0" distB="0" distL="114300" distR="114300" simplePos="0" relativeHeight="251659264" behindDoc="0" locked="0" layoutInCell="1" allowOverlap="1" wp14:anchorId="58CA1D81" wp14:editId="7F1DC4FB">
            <wp:simplePos x="0" y="0"/>
            <wp:positionH relativeFrom="column">
              <wp:posOffset>11</wp:posOffset>
            </wp:positionH>
            <wp:positionV relativeFrom="paragraph">
              <wp:posOffset>3302544</wp:posOffset>
            </wp:positionV>
            <wp:extent cx="2199640" cy="33032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1927" w:rsidRPr="00AC1927">
        <w:rPr>
          <w:noProof/>
        </w:rPr>
        <w:drawing>
          <wp:inline distT="0" distB="0" distL="0" distR="0" wp14:anchorId="48B23E46" wp14:editId="56BD095A">
            <wp:extent cx="2199483" cy="33028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419" cy="331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927" w:rsidRPr="00AC1927">
        <w:rPr>
          <w:noProof/>
        </w:rPr>
        <w:drawing>
          <wp:inline distT="0" distB="0" distL="0" distR="0" wp14:anchorId="47D3AE8B" wp14:editId="76A14AC9">
            <wp:extent cx="2199332" cy="33026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574" cy="330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BF5F2" w14:textId="1B3E7881" w:rsidR="00AC1927" w:rsidRPr="00AC1927" w:rsidRDefault="00AC1927" w:rsidP="00AC1927">
      <w:pPr>
        <w:pStyle w:val="NormalWeb"/>
      </w:pPr>
    </w:p>
    <w:p w14:paraId="1F63A6E8" w14:textId="5516FE02" w:rsidR="00AC1927" w:rsidRPr="00AC1927" w:rsidRDefault="00AC1927" w:rsidP="00AC1927">
      <w:pPr>
        <w:pStyle w:val="NormalWeb"/>
      </w:pPr>
    </w:p>
    <w:p w14:paraId="790BE1FC" w14:textId="4265DCFE" w:rsidR="00AC1927" w:rsidRPr="00AC1927" w:rsidRDefault="00AC1927" w:rsidP="00AC192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6A26F98D" w14:textId="20988FB5" w:rsidR="00AC1927" w:rsidRPr="005168FA" w:rsidRDefault="00AC1927" w:rsidP="002B6424">
      <w:pPr>
        <w:spacing w:before="100" w:beforeAutospacing="1" w:after="100" w:afterAutospacing="1"/>
        <w:jc w:val="both"/>
        <w:rPr>
          <w:rFonts w:eastAsia="Times New Roman" w:cs="Times New Roman"/>
          <w:sz w:val="24"/>
          <w:szCs w:val="24"/>
          <w:lang w:eastAsia="lv-LV"/>
        </w:rPr>
      </w:pPr>
    </w:p>
    <w:p w14:paraId="1BDB0228" w14:textId="60AFD405" w:rsidR="001F1729" w:rsidRPr="005168FA" w:rsidRDefault="001F1729" w:rsidP="002B6424">
      <w:pPr>
        <w:pStyle w:val="Default"/>
        <w:jc w:val="both"/>
        <w:rPr>
          <w:rFonts w:asciiTheme="minorHAnsi" w:hAnsiTheme="minorHAnsi"/>
        </w:rPr>
      </w:pPr>
    </w:p>
    <w:p w14:paraId="7A440E67" w14:textId="506C38E1" w:rsidR="005B327F" w:rsidRPr="005B327F" w:rsidRDefault="005B327F" w:rsidP="005B32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628389D5" w14:textId="69919FAD" w:rsidR="001B32ED" w:rsidRPr="001B32ED" w:rsidRDefault="001B32ED" w:rsidP="001B32E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16565799" w14:textId="53E9BA8A" w:rsidR="006A20BC" w:rsidRPr="006A20BC" w:rsidRDefault="006A20BC" w:rsidP="006A20B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</w:p>
    <w:p w14:paraId="34331480" w14:textId="03C2DF6F" w:rsidR="006A20BC" w:rsidRPr="006A20BC" w:rsidRDefault="006A20BC" w:rsidP="006A20B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1B32ED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1662336" behindDoc="0" locked="0" layoutInCell="1" allowOverlap="1" wp14:anchorId="517DCF38" wp14:editId="1E4730E2">
            <wp:simplePos x="0" y="0"/>
            <wp:positionH relativeFrom="column">
              <wp:posOffset>3267647</wp:posOffset>
            </wp:positionH>
            <wp:positionV relativeFrom="paragraph">
              <wp:posOffset>281278</wp:posOffset>
            </wp:positionV>
            <wp:extent cx="3329271" cy="2217009"/>
            <wp:effectExtent l="0" t="0" r="508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412" cy="222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20BC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drawing>
          <wp:anchor distT="0" distB="0" distL="114300" distR="114300" simplePos="0" relativeHeight="251664384" behindDoc="0" locked="0" layoutInCell="1" allowOverlap="1" wp14:anchorId="3175DD41" wp14:editId="3F1AA511">
            <wp:simplePos x="0" y="0"/>
            <wp:positionH relativeFrom="column">
              <wp:posOffset>1321</wp:posOffset>
            </wp:positionH>
            <wp:positionV relativeFrom="paragraph">
              <wp:posOffset>270707</wp:posOffset>
            </wp:positionV>
            <wp:extent cx="3345753" cy="2227985"/>
            <wp:effectExtent l="0" t="0" r="762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364" cy="223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4ACFA" w14:textId="3D62BC0F" w:rsidR="001F1729" w:rsidRPr="005168FA" w:rsidRDefault="001F1729" w:rsidP="002B6424">
      <w:pPr>
        <w:jc w:val="both"/>
      </w:pPr>
    </w:p>
    <w:sectPr w:rsidR="001F1729" w:rsidRPr="005168FA" w:rsidSect="00B90C6A">
      <w:headerReference w:type="default" r:id="rId16"/>
      <w:pgSz w:w="11906" w:h="16838"/>
      <w:pgMar w:top="1440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9CEAD" w14:textId="77777777" w:rsidR="00812DA2" w:rsidRDefault="00812DA2" w:rsidP="001F1729">
      <w:r>
        <w:separator/>
      </w:r>
    </w:p>
  </w:endnote>
  <w:endnote w:type="continuationSeparator" w:id="0">
    <w:p w14:paraId="63D7F67F" w14:textId="77777777" w:rsidR="00812DA2" w:rsidRDefault="00812DA2" w:rsidP="001F1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50606" w14:textId="77777777" w:rsidR="00812DA2" w:rsidRDefault="00812DA2" w:rsidP="001F1729">
      <w:r>
        <w:separator/>
      </w:r>
    </w:p>
  </w:footnote>
  <w:footnote w:type="continuationSeparator" w:id="0">
    <w:p w14:paraId="7DF72FF3" w14:textId="77777777" w:rsidR="00812DA2" w:rsidRDefault="00812DA2" w:rsidP="001F1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9E7C9" w14:textId="09478C7D" w:rsidR="001F1729" w:rsidRDefault="001F1729">
    <w:pPr>
      <w:pStyle w:val="Header"/>
    </w:pPr>
    <w:r w:rsidRPr="00C5359A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2B9359E8" wp14:editId="39A39A11">
          <wp:simplePos x="0" y="0"/>
          <wp:positionH relativeFrom="column">
            <wp:posOffset>-323774</wp:posOffset>
          </wp:positionH>
          <wp:positionV relativeFrom="paragraph">
            <wp:posOffset>-283845</wp:posOffset>
          </wp:positionV>
          <wp:extent cx="3585591" cy="752430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5591" cy="75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359A">
      <w:rPr>
        <w:rFonts w:ascii="Arial" w:hAnsi="Arial" w:cs="Arial"/>
        <w:noProof/>
        <w:color w:val="26324B"/>
        <w:sz w:val="16"/>
        <w:szCs w:val="16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8B93265" wp14:editId="7628F677">
              <wp:simplePos x="0" y="0"/>
              <wp:positionH relativeFrom="column">
                <wp:posOffset>3194429</wp:posOffset>
              </wp:positionH>
              <wp:positionV relativeFrom="paragraph">
                <wp:posOffset>-289086</wp:posOffset>
              </wp:positionV>
              <wp:extent cx="2914650" cy="747713"/>
              <wp:effectExtent l="0" t="0" r="19050" b="1460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4650" cy="74771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24E151" w14:textId="77777777" w:rsidR="001F1729" w:rsidRPr="00C5359A" w:rsidRDefault="001F1729" w:rsidP="001F1729">
                          <w:pPr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C5359A">
                            <w:rPr>
                              <w:rFonts w:ascii="Arial" w:hAnsi="Arial" w:cs="Arial"/>
                              <w:color w:val="26324B"/>
                              <w:sz w:val="16"/>
                              <w:szCs w:val="16"/>
                            </w:rPr>
                            <w:t xml:space="preserve">Eiropas Savienības finansēts. Paustie viedokļi un uzskati atspoguļo autora(-u) personīgos uzskatus un ne vienmēr sakrīt ar Eiropas Savienības vai Eiropas Izglītības un Kultūras </w:t>
                          </w:r>
                          <w:proofErr w:type="spellStart"/>
                          <w:r w:rsidRPr="00C5359A">
                            <w:rPr>
                              <w:rFonts w:ascii="Arial" w:hAnsi="Arial" w:cs="Arial"/>
                              <w:color w:val="26324B"/>
                              <w:sz w:val="16"/>
                              <w:szCs w:val="16"/>
                            </w:rPr>
                            <w:t>izpildaģentūras</w:t>
                          </w:r>
                          <w:proofErr w:type="spellEnd"/>
                          <w:r w:rsidRPr="00C5359A">
                            <w:rPr>
                              <w:rFonts w:ascii="Arial" w:hAnsi="Arial" w:cs="Arial"/>
                              <w:color w:val="26324B"/>
                              <w:sz w:val="16"/>
                              <w:szCs w:val="16"/>
                            </w:rPr>
                            <w:t xml:space="preserve"> (EACEA) viedokli. Ne Eiropas Savienība, ne EACEA nenes atbildību par paustajiem uzskatiem.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B9326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51.55pt;margin-top:-22.75pt;width:229.5pt;height:58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">
              <v:textbox>
                <w:txbxContent>
                  <w:p w14:paraId="3724E151" w14:textId="77777777" w:rsidR="001F1729" w:rsidRPr="00C5359A" w:rsidRDefault="001F1729" w:rsidP="001F1729">
                    <w:pPr>
                      <w:jc w:val="both"/>
                      <w:rPr>
                        <w:sz w:val="16"/>
                        <w:szCs w:val="16"/>
                      </w:rPr>
                    </w:pPr>
                    <w:r w:rsidRPr="00C5359A">
                      <w:rPr>
                        <w:rFonts w:ascii="Arial" w:hAnsi="Arial" w:cs="Arial"/>
                        <w:color w:val="26324B"/>
                        <w:sz w:val="16"/>
                        <w:szCs w:val="16"/>
                      </w:rPr>
                      <w:t xml:space="preserve">Eiropas Savienības finansēts. Paustie viedokļi un uzskati atspoguļo autora(-u) personīgos uzskatus un ne vienmēr sakrīt ar Eiropas Savienības vai Eiropas Izglītības un Kultūras </w:t>
                    </w:r>
                    <w:proofErr w:type="spellStart"/>
                    <w:r w:rsidRPr="00C5359A">
                      <w:rPr>
                        <w:rFonts w:ascii="Arial" w:hAnsi="Arial" w:cs="Arial"/>
                        <w:color w:val="26324B"/>
                        <w:sz w:val="16"/>
                        <w:szCs w:val="16"/>
                      </w:rPr>
                      <w:t>izpildaģentūras</w:t>
                    </w:r>
                    <w:proofErr w:type="spellEnd"/>
                    <w:r w:rsidRPr="00C5359A">
                      <w:rPr>
                        <w:rFonts w:ascii="Arial" w:hAnsi="Arial" w:cs="Arial"/>
                        <w:color w:val="26324B"/>
                        <w:sz w:val="16"/>
                        <w:szCs w:val="16"/>
                      </w:rPr>
                      <w:t xml:space="preserve"> (EACEA) viedokli. Ne Eiropas Savienība, ne EACEA nenes atbildību par paustajiem uzskatiem.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D1140E"/>
    <w:multiLevelType w:val="multilevel"/>
    <w:tmpl w:val="245C5336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DC05032"/>
    <w:multiLevelType w:val="hybridMultilevel"/>
    <w:tmpl w:val="9560062A"/>
    <w:lvl w:ilvl="0" w:tplc="0426000F">
      <w:start w:val="2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4C8"/>
    <w:rsid w:val="00062A5B"/>
    <w:rsid w:val="000D6FB5"/>
    <w:rsid w:val="001B32ED"/>
    <w:rsid w:val="001F1729"/>
    <w:rsid w:val="00227245"/>
    <w:rsid w:val="002B6424"/>
    <w:rsid w:val="003934DB"/>
    <w:rsid w:val="00417B54"/>
    <w:rsid w:val="005168FA"/>
    <w:rsid w:val="005B327F"/>
    <w:rsid w:val="005E3EF4"/>
    <w:rsid w:val="00633C2E"/>
    <w:rsid w:val="006875C6"/>
    <w:rsid w:val="00692102"/>
    <w:rsid w:val="006A20BC"/>
    <w:rsid w:val="00812DA2"/>
    <w:rsid w:val="008174C8"/>
    <w:rsid w:val="00921807"/>
    <w:rsid w:val="00A90ADC"/>
    <w:rsid w:val="00AC1927"/>
    <w:rsid w:val="00B20D89"/>
    <w:rsid w:val="00B27FB5"/>
    <w:rsid w:val="00B66DA0"/>
    <w:rsid w:val="00B90C6A"/>
    <w:rsid w:val="00C14448"/>
    <w:rsid w:val="00C21EDC"/>
    <w:rsid w:val="00E7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B24326D"/>
  <w15:chartTrackingRefBased/>
  <w15:docId w15:val="{172C87FF-6AD9-4A0D-AE1D-721192CCB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1729"/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74C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74C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74C8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74C8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74C8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74C8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74C8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74C8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74C8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74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74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74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74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74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74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74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74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74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74C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174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74C8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174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74C8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174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74C8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174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74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74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74C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F1729"/>
    <w:pPr>
      <w:tabs>
        <w:tab w:val="center" w:pos="4153"/>
        <w:tab w:val="right" w:pos="8306"/>
      </w:tabs>
    </w:pPr>
    <w:rPr>
      <w:kern w:val="2"/>
      <w:sz w:val="24"/>
      <w:szCs w:val="24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1F1729"/>
  </w:style>
  <w:style w:type="paragraph" w:styleId="Footer">
    <w:name w:val="footer"/>
    <w:basedOn w:val="Normal"/>
    <w:link w:val="FooterChar"/>
    <w:uiPriority w:val="99"/>
    <w:unhideWhenUsed/>
    <w:rsid w:val="001F1729"/>
    <w:pPr>
      <w:tabs>
        <w:tab w:val="center" w:pos="4153"/>
        <w:tab w:val="right" w:pos="8306"/>
      </w:tabs>
    </w:pPr>
    <w:rPr>
      <w:kern w:val="2"/>
      <w:sz w:val="24"/>
      <w:szCs w:val="24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1F1729"/>
  </w:style>
  <w:style w:type="paragraph" w:styleId="NormalWeb">
    <w:name w:val="Normal (Web)"/>
    <w:basedOn w:val="Normal"/>
    <w:uiPriority w:val="99"/>
    <w:unhideWhenUsed/>
    <w:rsid w:val="001F172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Strong">
    <w:name w:val="Strong"/>
    <w:basedOn w:val="DefaultParagraphFont"/>
    <w:uiPriority w:val="22"/>
    <w:qFormat/>
    <w:rsid w:val="001F1729"/>
    <w:rPr>
      <w:b/>
      <w:bCs/>
    </w:rPr>
  </w:style>
  <w:style w:type="paragraph" w:customStyle="1" w:styleId="Default">
    <w:name w:val="Default"/>
    <w:rsid w:val="001F1729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14:ligatures w14:val="none"/>
    </w:rPr>
  </w:style>
  <w:style w:type="character" w:customStyle="1" w:styleId="whitespace-normal">
    <w:name w:val="whitespace-normal"/>
    <w:basedOn w:val="DefaultParagraphFont"/>
    <w:rsid w:val="00516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9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896</Words>
  <Characters>512</Characters>
  <Application>Microsoft Office Word</Application>
  <DocSecurity>0</DocSecurity>
  <Lines>4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Jeļena Miloša</dc:creator>
  <cp:keywords/>
  <dc:description/>
  <cp:lastModifiedBy>Jeļena Miloša</cp:lastModifiedBy>
  <cp:revision>25</cp:revision>
  <cp:lastPrinted>2026-04-09T12:20:00Z</cp:lastPrinted>
  <dcterms:created xsi:type="dcterms:W3CDTF">2026-04-09T05:45:00Z</dcterms:created>
  <dcterms:modified xsi:type="dcterms:W3CDTF">2026-04-09T12:56:00Z</dcterms:modified>
</cp:coreProperties>
</file>