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87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69"/>
        <w:gridCol w:w="410"/>
        <w:gridCol w:w="2206"/>
      </w:tblGrid>
      <w:tr w:rsidR="00E405AD" w:rsidTr="002F4027">
        <w:trPr>
          <w:trHeight w:val="357"/>
        </w:trPr>
        <w:tc>
          <w:tcPr>
            <w:tcW w:w="675" w:type="dxa"/>
          </w:tcPr>
          <w:p w:rsidR="004A6609" w:rsidRDefault="001219F3" w:rsidP="004A6609">
            <w:pPr>
              <w:spacing w:before="20"/>
              <w:ind w:right="-108"/>
            </w:pPr>
            <w:r w:rsidRPr="00C27521">
              <w:rPr>
                <w:rFonts w:ascii="Times New Roman" w:hAnsi="Times New Roman"/>
                <w:sz w:val="20"/>
              </w:rPr>
              <w:t>Rīgā</w:t>
            </w:r>
            <w:r>
              <w:rPr>
                <w:sz w:val="20"/>
              </w:rPr>
              <w:t>,</w:t>
            </w:r>
          </w:p>
        </w:tc>
        <w:tc>
          <w:tcPr>
            <w:tcW w:w="1969" w:type="dxa"/>
          </w:tcPr>
          <w:p w:rsidR="004A6609" w:rsidRPr="00E80A25" w:rsidRDefault="001219F3" w:rsidP="004A6609">
            <w:pPr>
              <w:pBdr>
                <w:bottom w:val="single" w:sz="4" w:space="1" w:color="auto"/>
              </w:pBdr>
              <w:ind w:hanging="108"/>
              <w:rPr>
                <w:rFonts w:ascii="Times New Roman" w:hAnsi="Times New Roman"/>
              </w:rPr>
            </w:pPr>
            <w:r>
              <w:rPr>
                <w:noProof/>
              </w:rPr>
              <w:t>Datums skatāms laika zīmogā</w:t>
            </w:r>
            <w:r>
              <w:t>.</w:t>
            </w:r>
          </w:p>
        </w:tc>
        <w:tc>
          <w:tcPr>
            <w:tcW w:w="410" w:type="dxa"/>
          </w:tcPr>
          <w:p w:rsidR="004A6609" w:rsidRDefault="001219F3" w:rsidP="004A6609">
            <w:pPr>
              <w:spacing w:before="20"/>
              <w:ind w:right="-187"/>
            </w:pPr>
            <w:r w:rsidRPr="00E80A25">
              <w:rPr>
                <w:rFonts w:ascii="Times New Roman" w:hAnsi="Times New Roman"/>
                <w:sz w:val="20"/>
              </w:rPr>
              <w:t>Nr</w:t>
            </w:r>
            <w:r w:rsidR="002F402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06" w:type="dxa"/>
          </w:tcPr>
          <w:p w:rsidR="004A6609" w:rsidRPr="00C2375C" w:rsidRDefault="001219F3" w:rsidP="004A6609">
            <w:pPr>
              <w:pBdr>
                <w:bottom w:val="single" w:sz="4" w:space="1" w:color="auto"/>
              </w:pBdr>
              <w:rPr>
                <w:rFonts w:ascii="Times New Roman" w:hAnsi="Times New Roman"/>
              </w:rPr>
            </w:pPr>
            <w:r>
              <w:rPr>
                <w:noProof/>
              </w:rPr>
              <w:t>1-132/5430</w:t>
            </w:r>
          </w:p>
        </w:tc>
      </w:tr>
      <w:tr w:rsidR="00E405AD" w:rsidTr="002F4027">
        <w:trPr>
          <w:trHeight w:val="351"/>
        </w:trPr>
        <w:tc>
          <w:tcPr>
            <w:tcW w:w="675" w:type="dxa"/>
          </w:tcPr>
          <w:p w:rsidR="004A6609" w:rsidRPr="00C27521" w:rsidRDefault="001219F3" w:rsidP="004A6609">
            <w:pPr>
              <w:spacing w:before="20"/>
              <w:rPr>
                <w:rFonts w:ascii="Times New Roman" w:hAnsi="Times New Roman"/>
                <w:sz w:val="20"/>
              </w:rPr>
            </w:pPr>
            <w:r w:rsidRPr="00C27521">
              <w:rPr>
                <w:rFonts w:ascii="Times New Roman" w:hAnsi="Times New Roman"/>
                <w:sz w:val="20"/>
              </w:rPr>
              <w:t>Uz</w:t>
            </w:r>
          </w:p>
        </w:tc>
        <w:tc>
          <w:tcPr>
            <w:tcW w:w="1969" w:type="dxa"/>
          </w:tcPr>
          <w:p w:rsidR="004A6609" w:rsidRPr="00C27521" w:rsidRDefault="004A6609" w:rsidP="003735B7">
            <w:pPr>
              <w:pBdr>
                <w:bottom w:val="single" w:sz="4" w:space="1" w:color="auto"/>
              </w:pBdr>
              <w:ind w:hanging="108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4A6609" w:rsidRPr="00C27521" w:rsidRDefault="001219F3" w:rsidP="004A6609">
            <w:pPr>
              <w:spacing w:before="20"/>
              <w:ind w:right="-108"/>
              <w:rPr>
                <w:rFonts w:ascii="Times New Roman" w:hAnsi="Times New Roman"/>
                <w:sz w:val="20"/>
              </w:rPr>
            </w:pPr>
            <w:r w:rsidRPr="00C27521">
              <w:rPr>
                <w:rFonts w:ascii="Times New Roman" w:hAnsi="Times New Roman"/>
                <w:sz w:val="20"/>
              </w:rPr>
              <w:t>Nr.</w:t>
            </w:r>
          </w:p>
        </w:tc>
        <w:tc>
          <w:tcPr>
            <w:tcW w:w="2206" w:type="dxa"/>
          </w:tcPr>
          <w:p w:rsidR="004A6609" w:rsidRPr="00C27521" w:rsidRDefault="004A6609" w:rsidP="00117A66">
            <w:pPr>
              <w:pBdr>
                <w:bottom w:val="single" w:sz="4" w:space="1" w:color="auto"/>
              </w:pBdr>
              <w:ind w:left="-29" w:hanging="78"/>
              <w:rPr>
                <w:rFonts w:ascii="Times New Roman" w:hAnsi="Times New Roman"/>
              </w:rPr>
            </w:pPr>
          </w:p>
        </w:tc>
      </w:tr>
    </w:tbl>
    <w:p w:rsidR="004A6609" w:rsidRDefault="004A6609" w:rsidP="004A6609">
      <w:pPr>
        <w:rPr>
          <w:rFonts w:ascii="Times New Roman" w:hAnsi="Times New Roman"/>
          <w:sz w:val="24"/>
          <w:szCs w:val="24"/>
        </w:rPr>
      </w:pPr>
    </w:p>
    <w:p w:rsidR="004A6609" w:rsidRPr="00E80A25" w:rsidRDefault="004A6609" w:rsidP="004A6609">
      <w:pPr>
        <w:rPr>
          <w:rFonts w:ascii="Times New Roman" w:hAnsi="Times New Roman"/>
          <w:sz w:val="24"/>
          <w:szCs w:val="24"/>
        </w:rPr>
      </w:pPr>
    </w:p>
    <w:p w:rsidR="00307D8E" w:rsidRDefault="00307D8E" w:rsidP="00307D8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22DBB" w:rsidRPr="003C2C3C" w:rsidRDefault="001219F3" w:rsidP="004118F7">
      <w:pPr>
        <w:tabs>
          <w:tab w:val="left" w:pos="4962"/>
        </w:tabs>
        <w:spacing w:after="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color w:val="000000" w:themeColor="text1"/>
          <w:sz w:val="23"/>
          <w:szCs w:val="23"/>
        </w:rPr>
        <w:t>Pēc pievienotā saraksta</w:t>
      </w:r>
    </w:p>
    <w:p w:rsidR="00422DBB" w:rsidRDefault="00422DBB" w:rsidP="0092056F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0220C" w:rsidRPr="006B7081" w:rsidRDefault="00D0220C" w:rsidP="0092056F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11E09" w:rsidRDefault="001219F3" w:rsidP="2B4830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269B60B0">
        <w:rPr>
          <w:rFonts w:ascii="Times New Roman" w:hAnsi="Times New Roman"/>
          <w:sz w:val="24"/>
          <w:szCs w:val="24"/>
        </w:rPr>
        <w:t xml:space="preserve">Par </w:t>
      </w:r>
      <w:r w:rsidR="0031476C" w:rsidRPr="269B60B0">
        <w:rPr>
          <w:rFonts w:ascii="Times New Roman" w:hAnsi="Times New Roman"/>
          <w:sz w:val="24"/>
          <w:szCs w:val="24"/>
        </w:rPr>
        <w:t>e-adreses kanāla pievienošanu</w:t>
      </w:r>
    </w:p>
    <w:p w:rsidR="004F2A85" w:rsidRPr="006B7081" w:rsidRDefault="001219F3" w:rsidP="2B4830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7E43758C">
        <w:rPr>
          <w:rFonts w:ascii="Times New Roman" w:hAnsi="Times New Roman"/>
          <w:sz w:val="24"/>
          <w:szCs w:val="24"/>
        </w:rPr>
        <w:t>iestā</w:t>
      </w:r>
      <w:r w:rsidR="00DE3847" w:rsidRPr="7E43758C">
        <w:rPr>
          <w:rFonts w:ascii="Times New Roman" w:hAnsi="Times New Roman"/>
          <w:sz w:val="24"/>
          <w:szCs w:val="24"/>
        </w:rPr>
        <w:t>des</w:t>
      </w:r>
      <w:r w:rsidRPr="7E43758C">
        <w:rPr>
          <w:rFonts w:ascii="Times New Roman" w:hAnsi="Times New Roman"/>
          <w:sz w:val="24"/>
          <w:szCs w:val="24"/>
        </w:rPr>
        <w:t xml:space="preserve"> </w:t>
      </w:r>
      <w:r w:rsidR="0031476C" w:rsidRPr="7E43758C">
        <w:rPr>
          <w:rFonts w:ascii="Times New Roman" w:hAnsi="Times New Roman"/>
          <w:sz w:val="24"/>
          <w:szCs w:val="24"/>
        </w:rPr>
        <w:t>kontak</w:t>
      </w:r>
      <w:r w:rsidRPr="7E43758C">
        <w:rPr>
          <w:rFonts w:ascii="Times New Roman" w:hAnsi="Times New Roman"/>
          <w:sz w:val="24"/>
          <w:szCs w:val="24"/>
        </w:rPr>
        <w:t>t</w:t>
      </w:r>
      <w:r w:rsidR="0031476C" w:rsidRPr="7E43758C">
        <w:rPr>
          <w:rFonts w:ascii="Times New Roman" w:hAnsi="Times New Roman"/>
          <w:sz w:val="24"/>
          <w:szCs w:val="24"/>
        </w:rPr>
        <w:t>informācija</w:t>
      </w:r>
      <w:r w:rsidR="00611E09">
        <w:rPr>
          <w:rFonts w:ascii="Times New Roman" w:hAnsi="Times New Roman"/>
          <w:sz w:val="24"/>
          <w:szCs w:val="24"/>
        </w:rPr>
        <w:t>i</w:t>
      </w:r>
    </w:p>
    <w:p w:rsidR="004F2A85" w:rsidRDefault="004F2A85" w:rsidP="00841E7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0220C" w:rsidRPr="006B7081" w:rsidRDefault="00D0220C" w:rsidP="00841E7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751D6" w:rsidRPr="0085038D" w:rsidRDefault="001219F3" w:rsidP="00D0220C">
      <w:pPr>
        <w:spacing w:after="12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Iedzīvotāju un uzņēmēju saziņai ar iestādēm un iestāžu saziņai ar iedzīvotājiem un uzņēmējiem, īpaši gadījumos, kas skar personu datus, komercnoslēpumu saturošu informāciju un citu aizsargājamu informāciju, </w:t>
      </w:r>
      <w:r w:rsidR="0097485D"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Vides aizsardzības un reģionālās attīstības ministrija (turpmāk – VARAM) 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aicin</w:t>
      </w:r>
      <w:r w:rsidR="0097485D"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izmantot </w:t>
      </w:r>
      <w:r w:rsidR="5841D335" w:rsidRPr="49F39DD5">
        <w:rPr>
          <w:rFonts w:ascii="Times New Roman" w:eastAsia="Times New Roman" w:hAnsi="Times New Roman"/>
          <w:color w:val="000000" w:themeColor="text1"/>
          <w:sz w:val="24"/>
          <w:szCs w:val="24"/>
        </w:rPr>
        <w:t>Oficiālo elektronisko adresi (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e-adresi</w:t>
      </w:r>
      <w:r w:rsidR="185124A2" w:rsidRPr="49F39DD5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49F39DD5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E-adreses </w:t>
      </w:r>
      <w:r w:rsidRPr="49F39DD5">
        <w:rPr>
          <w:rFonts w:ascii="Times New Roman" w:eastAsia="Times New Roman" w:hAnsi="Times New Roman"/>
          <w:color w:val="000000" w:themeColor="text1"/>
          <w:sz w:val="24"/>
          <w:szCs w:val="24"/>
        </w:rPr>
        <w:t>sistēma</w:t>
      </w:r>
      <w:r w:rsidR="2BF050DE" w:rsidRPr="49F39DD5">
        <w:rPr>
          <w:rFonts w:ascii="Times New Roman" w:eastAsia="Times New Roman" w:hAnsi="Times New Roman"/>
          <w:color w:val="000000" w:themeColor="text1"/>
          <w:sz w:val="24"/>
          <w:szCs w:val="24"/>
        </w:rPr>
        <w:t>s darbību un izmantošanu nosaka Oficiālās elektroniskās adreses likums un tā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nodrošina drošu komunikāciju atbilstoši ierobežotas pieejamības informācijas statusam, atšķirībā no e-pasta sarakstes. </w:t>
      </w:r>
      <w:r w:rsidR="001D3CF1"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Ņ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emot vērā pastāvošos </w:t>
      </w:r>
      <w:proofErr w:type="spellStart"/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kiberdrošības</w:t>
      </w:r>
      <w:proofErr w:type="spellEnd"/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riskus, kas saistīti ar e-pastu iespējamu adresātu un satura viltošanu, kā arī iespējamu e-pasta sat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uru publiskošanas risku datu pārraides laikā starp e-pasta pakalpojumu sniedzējiem</w:t>
      </w:r>
      <w:r w:rsidR="001A7FC3"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C42FB"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VARAM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aicin</w:t>
      </w:r>
      <w:r w:rsidR="002C42FB"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iestādi izvērtēt e-pastā sūtāmās informācijas saturu un e-pasta izmantošanu iestādes tīmekļa vietnēs norādītajos saziņas kanālos.</w:t>
      </w:r>
    </w:p>
    <w:p w:rsidR="00F03301" w:rsidRPr="0085038D" w:rsidRDefault="001219F3" w:rsidP="00D0220C">
      <w:pPr>
        <w:spacing w:after="12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E-adrese ir aizsargāts veids,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kādā fiziskas personas</w:t>
      </w:r>
      <w:r w:rsidR="447B9663" w:rsidRPr="49F39DD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un juridiskas personas</w:t>
      </w:r>
      <w:r w:rsidRPr="49F39DD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izmantojot </w:t>
      </w:r>
      <w:r w:rsidR="43FEEDE5" w:rsidRPr="49F39DD5">
        <w:rPr>
          <w:rFonts w:ascii="Times New Roman" w:eastAsia="Times New Roman" w:hAnsi="Times New Roman"/>
          <w:color w:val="000000" w:themeColor="text1"/>
          <w:sz w:val="24"/>
          <w:szCs w:val="24"/>
        </w:rPr>
        <w:t>valsts pārvaldes pakalpojumu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portālā Latvija.lv izveidotu kontu jeb pastkastīti, var veikt oficiālu, elektronisku saraksti ar valsts un pašvaldību iestādēm. E-adrese ir drošs saziņas līdzeklis. Lai </w:t>
      </w:r>
      <w:r w:rsidR="00D068F1"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e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-adresi izmantotu, </w:t>
      </w:r>
      <w:r w:rsidR="3EE846A9" w:rsidRPr="49F39DD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fiziskajām personām un uzņēmumu pārstāvjiem 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ir nepieciešami kvalif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icēti </w:t>
      </w:r>
      <w:r w:rsidR="534CD96A" w:rsidRPr="49F39DD5">
        <w:rPr>
          <w:rFonts w:ascii="Times New Roman" w:eastAsia="Times New Roman" w:hAnsi="Times New Roman"/>
          <w:color w:val="000000" w:themeColor="text1"/>
          <w:sz w:val="24"/>
          <w:szCs w:val="24"/>
        </w:rPr>
        <w:t>identifikācijas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līdzekļi – mobilā lietotne </w:t>
      </w:r>
      <w:proofErr w:type="spellStart"/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eParaksts</w:t>
      </w:r>
      <w:proofErr w:type="spellEnd"/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mobile</w:t>
      </w:r>
      <w:proofErr w:type="spellEnd"/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eParaksts</w:t>
      </w:r>
      <w:proofErr w:type="spellEnd"/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karte juridiskām personām vai personas apliecība (</w:t>
      </w:r>
      <w:proofErr w:type="spellStart"/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eID</w:t>
      </w:r>
      <w:proofErr w:type="spellEnd"/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karte).</w:t>
      </w:r>
    </w:p>
    <w:p w:rsidR="003F35B4" w:rsidRDefault="001219F3" w:rsidP="00D0220C">
      <w:pPr>
        <w:spacing w:after="12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>Līdz ar to, l</w:t>
      </w:r>
      <w:r w:rsidR="0031476C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>ai nodrošināt</w:t>
      </w:r>
      <w:r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="0031476C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drošu, efektīvu un kvalitatīvu elektronisko saziņu un elektronisko dokumentu apriti starp valsts un pašvaldību iestādēm un </w:t>
      </w:r>
      <w:r w:rsidR="002E5013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>fiziskām personām</w:t>
      </w:r>
      <w:r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DE3847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VARAM </w:t>
      </w:r>
      <w:r w:rsidR="32DC3A1B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lūdz </w:t>
      </w:r>
      <w:r w:rsidR="002E5013" w:rsidRPr="2E52F7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iestād</w:t>
      </w:r>
      <w:r w:rsidR="2E658683" w:rsidRPr="2E52F7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es</w:t>
      </w:r>
      <w:r w:rsidR="002E5013" w:rsidRPr="2E52F7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tīmekļvietn</w:t>
      </w:r>
      <w:r w:rsidR="7D886167" w:rsidRPr="2E52F7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es kontaktinformācijas sadaļu</w:t>
      </w:r>
      <w:r w:rsidR="002E5013" w:rsidRPr="2E52F7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6F87A83B" w:rsidRPr="2E52F7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papildināt </w:t>
      </w:r>
      <w:r w:rsidR="09337375" w:rsidRPr="2E52F7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ar </w:t>
      </w:r>
      <w:r w:rsidR="00B02DDA" w:rsidRPr="2E52F7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e-adreses </w:t>
      </w:r>
      <w:r w:rsidRPr="2E52F7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saziņas kanālu</w:t>
      </w:r>
      <w:r w:rsidR="0008603B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norādot </w:t>
      </w:r>
      <w:r w:rsidR="00030838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>burta “e” si</w:t>
      </w:r>
      <w:r w:rsidR="0047518E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>mbolu un tekstu “e-</w:t>
      </w:r>
      <w:r w:rsidR="00752487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>adrese</w:t>
      </w:r>
      <w:r w:rsidR="002000FA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  <w:r w:rsidR="00752487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) </w:t>
      </w:r>
      <w:r w:rsidR="004B0F88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>(skat. pie</w:t>
      </w:r>
      <w:r w:rsidR="00E843A9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>likum</w:t>
      </w:r>
      <w:r w:rsidR="00B24AE0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>ā datni</w:t>
      </w:r>
      <w:r w:rsidR="00E843A9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B02DDA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C5B08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>simbols-e-.png</w:t>
      </w:r>
      <w:r w:rsidR="00E843A9"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2E52F7C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82860" w:rsidRDefault="001219F3" w:rsidP="00D0220C">
      <w:pPr>
        <w:spacing w:after="12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Norādot </w:t>
      </w:r>
      <w:r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>iestādes e-adresi kā kanālu, ietver</w:t>
      </w:r>
      <w:r w:rsidR="008261B7"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>ama</w:t>
      </w:r>
      <w:r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sait</w:t>
      </w:r>
      <w:r w:rsidR="008261B7"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>e</w:t>
      </w:r>
      <w:r w:rsidR="184846CD"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uz konkrētu e-adreses adresātu (iestādi)</w:t>
      </w:r>
      <w:r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To izveido šādi: saites </w:t>
      </w:r>
      <w:hyperlink r:id="rId11" w:history="1">
        <w:r w:rsidRPr="4AD49B44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https://www.latvija.lv/lv/Eaddress/write?address=_default@</w:t>
        </w:r>
      </w:hyperlink>
      <w:r w:rsidR="002127D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galā pievi</w:t>
      </w:r>
      <w:r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enojot iestādes reģistrācijas numuru, piemēram, </w:t>
      </w:r>
      <w:r w:rsidR="0049796D"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>VARAM saite ir</w:t>
      </w:r>
      <w:r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E3847"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>https://www.latvija.lv/lv/Eaddress/write?address=_default@90000028508</w:t>
      </w:r>
      <w:r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Izmantojot saiti, </w:t>
      </w:r>
      <w:r w:rsidR="0049796D"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>fiziskā persona</w:t>
      </w:r>
      <w:r w:rsidR="00DE3847"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automātiski tiks</w:t>
      </w:r>
      <w:r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novirzīt</w:t>
      </w:r>
      <w:r w:rsidR="0049796D"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uz e-adreses </w:t>
      </w:r>
      <w:r w:rsidR="20E8110A"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ziņojuma sastādīšanas </w:t>
      </w:r>
      <w:r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>formu</w:t>
      </w:r>
      <w:r w:rsidR="0C837E49"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D73C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portālā </w:t>
      </w:r>
      <w:r w:rsidR="5B0E5C22"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>L</w:t>
      </w:r>
      <w:r w:rsidR="0C837E49"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>atvija.lv</w:t>
      </w:r>
      <w:r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ar aizpildītu adresāta lauku – konkrēto </w:t>
      </w:r>
      <w:r w:rsidR="0049796D"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>iestādi</w:t>
      </w:r>
      <w:r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</w:p>
    <w:p w:rsidR="0008603B" w:rsidRPr="0008603B" w:rsidRDefault="001219F3" w:rsidP="0008603B">
      <w:pPr>
        <w:spacing w:after="120" w:line="240" w:lineRule="auto"/>
        <w:jc w:val="both"/>
        <w:rPr>
          <w:rFonts w:ascii="Times New Roman" w:hAnsi="Times New Roman"/>
        </w:rPr>
      </w:pPr>
      <w:r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Gadījumos, kad </w:t>
      </w:r>
      <w:r w:rsidR="0049796D"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>fiziskai personai</w:t>
      </w:r>
      <w:r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nebū</w:t>
      </w:r>
      <w:r w:rsidR="0049796D"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r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izveidota e-adrese, saite novirzī</w:t>
      </w:r>
      <w:r w:rsidR="0049796D"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r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uz e-adreses izveidošanas logu.</w:t>
      </w:r>
      <w:r w:rsidR="08D31D82" w:rsidRPr="4AD49B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Tas nozīmē, ka lietotājam nebūs jāzina vai jāmeklē konkrēts adresāts un tas jau tiks aizpildīts lietotāja vietā</w:t>
      </w:r>
      <w:r w:rsidR="00F46C70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421A38" w:rsidRPr="00BB0492" w:rsidRDefault="001219F3" w:rsidP="49F39DD5">
      <w:pPr>
        <w:spacing w:after="120" w:line="240" w:lineRule="auto"/>
        <w:ind w:firstLine="426"/>
        <w:jc w:val="both"/>
        <w:rPr>
          <w:rFonts w:ascii="Times New Roman" w:hAnsi="Times New Roman"/>
        </w:rPr>
      </w:pP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E-adrese neaizstāj e-pastu. E-adrese ir slēgta sistēma. Tajā lietotājs elektroniski saņems visas 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tās ziņas no valsts un pašvaldību iestādēm, kuras agrāk tika sūtītas </w:t>
      </w:r>
      <w:r w:rsidR="004F66FE"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ar 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past</w:t>
      </w:r>
      <w:r w:rsidR="004F66FE"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a sta</w:t>
      </w:r>
      <w:r w:rsidR="00D67CAF"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r</w:t>
      </w:r>
      <w:r w:rsidR="004F66FE"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pniecību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uz deklarēto adresi. Uz savu norādīto e-pasta adresi lietotājs varēs saņemt </w:t>
      </w:r>
      <w:r w:rsidR="578F70DA"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paziņojumu 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par </w:t>
      </w:r>
      <w:r w:rsidR="003F35B4"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ziņojuma 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ienākšanu e-adresē, bet ne pašu ziņojumu. Saskaņā ar Paziņošanas likuma 9.</w:t>
      </w:r>
      <w:r w:rsidR="002D1AA6"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pantu, dokuments, kas nosūtīts uz e-adresi, uzskatāms par paziņotu otrajā darba </w:t>
      </w:r>
      <w:r w:rsidRPr="7157D0F9">
        <w:rPr>
          <w:rFonts w:ascii="Times New Roman" w:eastAsia="Times New Roman" w:hAnsi="Times New Roman"/>
          <w:color w:val="000000" w:themeColor="text1"/>
          <w:sz w:val="24"/>
          <w:szCs w:val="24"/>
        </w:rPr>
        <w:t>dienā pēc tā nosūtīšanas.</w:t>
      </w:r>
      <w:r w:rsidR="007154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421A38" w:rsidRPr="00BB0492" w:rsidRDefault="001219F3" w:rsidP="00BB0492">
      <w:pPr>
        <w:spacing w:after="120" w:line="240" w:lineRule="auto"/>
        <w:ind w:firstLine="426"/>
        <w:jc w:val="both"/>
        <w:rPr>
          <w:rFonts w:ascii="Times New Roman" w:hAnsi="Times New Roman"/>
        </w:rPr>
      </w:pPr>
      <w:r w:rsidRPr="00BB0492">
        <w:rPr>
          <w:rFonts w:ascii="Times New Roman" w:hAnsi="Times New Roman"/>
          <w:sz w:val="24"/>
          <w:szCs w:val="24"/>
        </w:rPr>
        <w:t xml:space="preserve">Lai veicinātu iedzīvotāju izpratni par </w:t>
      </w:r>
      <w:bookmarkStart w:id="0" w:name="_GoBack"/>
      <w:proofErr w:type="spellStart"/>
      <w:r w:rsidRPr="00BB0492">
        <w:rPr>
          <w:rFonts w:ascii="Times New Roman" w:hAnsi="Times New Roman"/>
          <w:sz w:val="24"/>
          <w:szCs w:val="24"/>
        </w:rPr>
        <w:t>eParaksta</w:t>
      </w:r>
      <w:proofErr w:type="spellEnd"/>
      <w:r w:rsidRPr="00BB0492">
        <w:rPr>
          <w:rFonts w:ascii="Times New Roman" w:hAnsi="Times New Roman"/>
          <w:sz w:val="24"/>
          <w:szCs w:val="24"/>
        </w:rPr>
        <w:t xml:space="preserve"> rīkiem </w:t>
      </w:r>
      <w:bookmarkEnd w:id="0"/>
      <w:r w:rsidRPr="00BB0492">
        <w:rPr>
          <w:rFonts w:ascii="Times New Roman" w:hAnsi="Times New Roman"/>
          <w:sz w:val="24"/>
          <w:szCs w:val="24"/>
        </w:rPr>
        <w:t>un el</w:t>
      </w:r>
      <w:r w:rsidR="00BB0492" w:rsidRPr="00BB0492">
        <w:rPr>
          <w:rFonts w:ascii="Times New Roman" w:hAnsi="Times New Roman"/>
          <w:sz w:val="24"/>
          <w:szCs w:val="24"/>
        </w:rPr>
        <w:t>e</w:t>
      </w:r>
      <w:r w:rsidRPr="00BB0492">
        <w:rPr>
          <w:rFonts w:ascii="Times New Roman" w:hAnsi="Times New Roman"/>
          <w:sz w:val="24"/>
          <w:szCs w:val="24"/>
        </w:rPr>
        <w:t>ktronisko dokumentu apriti, tostarp elektronisku dokumentu atvēršanu un pārbaudi, VARAM lūdz</w:t>
      </w:r>
      <w:r w:rsidR="0008603B">
        <w:rPr>
          <w:rFonts w:ascii="Times New Roman" w:hAnsi="Times New Roman"/>
          <w:sz w:val="24"/>
          <w:szCs w:val="24"/>
        </w:rPr>
        <w:t xml:space="preserve"> rast iespēju</w:t>
      </w:r>
      <w:r w:rsidRPr="00BB0492">
        <w:rPr>
          <w:rFonts w:ascii="Times New Roman" w:hAnsi="Times New Roman"/>
          <w:sz w:val="24"/>
          <w:szCs w:val="24"/>
        </w:rPr>
        <w:t xml:space="preserve"> </w:t>
      </w:r>
      <w:r w:rsidRPr="00561EE3">
        <w:rPr>
          <w:rFonts w:ascii="Times New Roman" w:hAnsi="Times New Roman"/>
          <w:sz w:val="24"/>
          <w:szCs w:val="24"/>
        </w:rPr>
        <w:t xml:space="preserve">iestādes tīmekļa vietnē izvietot </w:t>
      </w:r>
      <w:r w:rsidR="0008603B" w:rsidRPr="00561EE3">
        <w:rPr>
          <w:rFonts w:ascii="Times New Roman" w:hAnsi="Times New Roman"/>
          <w:sz w:val="24"/>
          <w:szCs w:val="24"/>
        </w:rPr>
        <w:t xml:space="preserve">arī </w:t>
      </w:r>
      <w:proofErr w:type="spellStart"/>
      <w:r w:rsidR="00E843A9" w:rsidRPr="00561EE3">
        <w:rPr>
          <w:rFonts w:ascii="Times New Roman" w:hAnsi="Times New Roman"/>
          <w:sz w:val="24"/>
          <w:szCs w:val="24"/>
        </w:rPr>
        <w:t>eParaksta</w:t>
      </w:r>
      <w:proofErr w:type="spellEnd"/>
      <w:r w:rsidR="00E843A9" w:rsidRPr="00561EE3">
        <w:rPr>
          <w:rFonts w:ascii="Times New Roman" w:hAnsi="Times New Roman"/>
          <w:sz w:val="24"/>
          <w:szCs w:val="24"/>
        </w:rPr>
        <w:t xml:space="preserve"> uzskates</w:t>
      </w:r>
      <w:r w:rsidR="00561EE3" w:rsidRPr="00561EE3">
        <w:rPr>
          <w:rFonts w:ascii="Times New Roman" w:hAnsi="Times New Roman"/>
          <w:sz w:val="24"/>
          <w:szCs w:val="24"/>
        </w:rPr>
        <w:t xml:space="preserve"> materiālus (skat. pielikumā datni materiali.zip</w:t>
      </w:r>
      <w:r w:rsidR="00561EE3">
        <w:rPr>
          <w:rFonts w:ascii="Times New Roman" w:hAnsi="Times New Roman"/>
          <w:sz w:val="24"/>
          <w:szCs w:val="24"/>
        </w:rPr>
        <w:t xml:space="preserve">) un </w:t>
      </w:r>
      <w:r w:rsidR="0008603B" w:rsidRPr="00561EE3">
        <w:rPr>
          <w:rFonts w:ascii="Times New Roman" w:hAnsi="Times New Roman"/>
          <w:sz w:val="24"/>
          <w:szCs w:val="24"/>
        </w:rPr>
        <w:t xml:space="preserve">šādus </w:t>
      </w:r>
      <w:proofErr w:type="spellStart"/>
      <w:r w:rsidRPr="00561EE3">
        <w:rPr>
          <w:rFonts w:ascii="Times New Roman" w:hAnsi="Times New Roman"/>
          <w:sz w:val="24"/>
          <w:szCs w:val="24"/>
        </w:rPr>
        <w:t>banerus</w:t>
      </w:r>
      <w:proofErr w:type="spellEnd"/>
      <w:r w:rsidR="000860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603B" w:rsidRPr="0008603B">
        <w:rPr>
          <w:rFonts w:ascii="Times New Roman" w:hAnsi="Times New Roman"/>
          <w:sz w:val="24"/>
          <w:szCs w:val="24"/>
        </w:rPr>
        <w:t>(</w:t>
      </w:r>
      <w:r w:rsidR="0008603B">
        <w:rPr>
          <w:rFonts w:ascii="Times New Roman" w:hAnsi="Times New Roman"/>
          <w:sz w:val="24"/>
          <w:szCs w:val="24"/>
        </w:rPr>
        <w:t>skat.</w:t>
      </w:r>
      <w:r w:rsidR="00AF2851">
        <w:rPr>
          <w:rFonts w:ascii="Times New Roman" w:hAnsi="Times New Roman"/>
          <w:sz w:val="24"/>
          <w:szCs w:val="24"/>
        </w:rPr>
        <w:t xml:space="preserve"> </w:t>
      </w:r>
      <w:r w:rsidR="0008603B" w:rsidRPr="0008603B">
        <w:rPr>
          <w:rFonts w:ascii="Times New Roman" w:hAnsi="Times New Roman"/>
          <w:sz w:val="24"/>
          <w:szCs w:val="24"/>
        </w:rPr>
        <w:t>pielikum</w:t>
      </w:r>
      <w:r w:rsidR="00A778CC">
        <w:rPr>
          <w:rFonts w:ascii="Times New Roman" w:hAnsi="Times New Roman"/>
          <w:sz w:val="24"/>
          <w:szCs w:val="24"/>
        </w:rPr>
        <w:t>ā</w:t>
      </w:r>
      <w:r w:rsidR="0008603B">
        <w:rPr>
          <w:rFonts w:ascii="Times New Roman" w:hAnsi="Times New Roman"/>
          <w:sz w:val="24"/>
          <w:szCs w:val="24"/>
        </w:rPr>
        <w:t xml:space="preserve"> datn</w:t>
      </w:r>
      <w:r w:rsidR="00A778CC">
        <w:rPr>
          <w:rFonts w:ascii="Times New Roman" w:hAnsi="Times New Roman"/>
          <w:sz w:val="24"/>
          <w:szCs w:val="24"/>
        </w:rPr>
        <w:t>i</w:t>
      </w:r>
      <w:r w:rsidR="0008603B">
        <w:rPr>
          <w:rFonts w:ascii="Times New Roman" w:hAnsi="Times New Roman"/>
          <w:sz w:val="24"/>
          <w:szCs w:val="24"/>
        </w:rPr>
        <w:t>: baneri.zip)</w:t>
      </w:r>
      <w:r w:rsidRPr="00BB0492">
        <w:rPr>
          <w:rFonts w:ascii="Times New Roman" w:hAnsi="Times New Roman"/>
          <w:sz w:val="24"/>
          <w:szCs w:val="24"/>
        </w:rPr>
        <w:t>:</w:t>
      </w:r>
    </w:p>
    <w:p w:rsidR="00421A38" w:rsidRDefault="001219F3" w:rsidP="00421A38">
      <w:pPr>
        <w:pStyle w:val="Sarakstarindkopa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baneris</w:t>
      </w:r>
      <w:proofErr w:type="spellEnd"/>
      <w:r>
        <w:rPr>
          <w:rFonts w:ascii="Times New Roman" w:hAnsi="Times New Roman"/>
          <w:sz w:val="24"/>
          <w:szCs w:val="24"/>
        </w:rPr>
        <w:t xml:space="preserve"> par kvalificētiem e-paraksta rīkiem, norādot</w:t>
      </w:r>
      <w:r w:rsidR="00BB0492">
        <w:rPr>
          <w:rFonts w:ascii="Times New Roman" w:hAnsi="Times New Roman"/>
          <w:sz w:val="24"/>
          <w:szCs w:val="24"/>
        </w:rPr>
        <w:t xml:space="preserve"> saiti</w:t>
      </w:r>
      <w:r>
        <w:rPr>
          <w:rFonts w:ascii="Times New Roman" w:hAnsi="Times New Roman"/>
          <w:sz w:val="24"/>
          <w:szCs w:val="24"/>
        </w:rPr>
        <w:t xml:space="preserve"> ar plašāku informāciju: </w:t>
      </w:r>
      <w:hyperlink r:id="rId12" w:history="1">
        <w:r w:rsidRPr="00DD0798">
          <w:rPr>
            <w:rStyle w:val="Hipersaite"/>
            <w:rFonts w:ascii="Times New Roman" w:hAnsi="Times New Roman"/>
            <w:sz w:val="24"/>
            <w:szCs w:val="24"/>
          </w:rPr>
          <w:t>https://www.eparaksts.lv</w:t>
        </w:r>
        <w:r w:rsidRPr="00DD0798">
          <w:rPr>
            <w:rStyle w:val="Hipersaite"/>
            <w:rFonts w:ascii="Times New Roman" w:hAnsi="Times New Roman"/>
            <w:sz w:val="24"/>
            <w:szCs w:val="24"/>
          </w:rPr>
          <w:t>/lv/</w:t>
        </w:r>
      </w:hyperlink>
    </w:p>
    <w:p w:rsidR="00421A38" w:rsidRDefault="001219F3" w:rsidP="00421A38">
      <w:pPr>
        <w:pStyle w:val="Sarakstarindkopa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baneris</w:t>
      </w:r>
      <w:proofErr w:type="spellEnd"/>
      <w:r>
        <w:rPr>
          <w:rFonts w:ascii="Times New Roman" w:hAnsi="Times New Roman"/>
          <w:sz w:val="24"/>
          <w:szCs w:val="24"/>
        </w:rPr>
        <w:t xml:space="preserve"> par elektronisku dokumentu atvēršanu un pārbaudi, norādot pārbaudes vietni: </w:t>
      </w:r>
      <w:hyperlink r:id="rId13" w:history="1">
        <w:r w:rsidRPr="00DD0798">
          <w:rPr>
            <w:rStyle w:val="Hipersaite"/>
            <w:rFonts w:ascii="Times New Roman" w:hAnsi="Times New Roman"/>
            <w:sz w:val="24"/>
            <w:szCs w:val="24"/>
          </w:rPr>
          <w:t>https://www.eparaksts.lv/lv/</w:t>
        </w:r>
      </w:hyperlink>
    </w:p>
    <w:p w:rsidR="00421A38" w:rsidRDefault="001219F3" w:rsidP="00421A38">
      <w:pPr>
        <w:pStyle w:val="Sarakstarindkopa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baneris</w:t>
      </w:r>
      <w:proofErr w:type="spellEnd"/>
      <w:r>
        <w:rPr>
          <w:rFonts w:ascii="Times New Roman" w:hAnsi="Times New Roman"/>
          <w:sz w:val="24"/>
          <w:szCs w:val="24"/>
        </w:rPr>
        <w:t xml:space="preserve"> par elektronisku dokumentu atvēršanu un pārbaudi, izmantojot citu valstu elektroniskā paraksta rīkus</w:t>
      </w:r>
      <w:r w:rsidR="00BB04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norādot pārbaudes vietni: </w:t>
      </w:r>
      <w:hyperlink r:id="rId14" w:history="1">
        <w:r w:rsidRPr="009F4107">
          <w:rPr>
            <w:rStyle w:val="Hipersaite"/>
            <w:rFonts w:ascii="Times New Roman" w:hAnsi="Times New Roman"/>
            <w:sz w:val="24"/>
            <w:szCs w:val="24"/>
          </w:rPr>
          <w:t>https://ec.europa.eu/cefdigital/DSS/webapp-demo/vali</w:t>
        </w:r>
        <w:r w:rsidRPr="009F4107">
          <w:rPr>
            <w:rStyle w:val="Hipersaite"/>
            <w:rFonts w:ascii="Times New Roman" w:hAnsi="Times New Roman"/>
            <w:sz w:val="24"/>
            <w:szCs w:val="24"/>
          </w:rPr>
          <w:t>dation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74C37" w:rsidRDefault="001219F3" w:rsidP="00D0220C">
      <w:pPr>
        <w:spacing w:after="120" w:line="240" w:lineRule="auto"/>
        <w:ind w:firstLine="426"/>
        <w:jc w:val="both"/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</w:pPr>
      <w:r w:rsidRPr="7157D0F9">
        <w:rPr>
          <w:rFonts w:ascii="Times New Roman" w:hAnsi="Times New Roman"/>
          <w:sz w:val="24"/>
          <w:szCs w:val="24"/>
        </w:rPr>
        <w:t>Jaut</w:t>
      </w:r>
      <w:r w:rsidR="0039135F" w:rsidRPr="7157D0F9">
        <w:rPr>
          <w:rFonts w:ascii="Times New Roman" w:hAnsi="Times New Roman"/>
          <w:sz w:val="24"/>
          <w:szCs w:val="24"/>
        </w:rPr>
        <w:t>ājumu</w:t>
      </w:r>
      <w:r w:rsidR="00A52CE9" w:rsidRPr="7157D0F9">
        <w:rPr>
          <w:rFonts w:ascii="Times New Roman" w:hAnsi="Times New Roman"/>
          <w:sz w:val="24"/>
          <w:szCs w:val="24"/>
        </w:rPr>
        <w:t xml:space="preserve"> gadījumā </w:t>
      </w:r>
      <w:r w:rsidR="00FC3B16">
        <w:rPr>
          <w:rFonts w:ascii="Times New Roman" w:hAnsi="Times New Roman"/>
          <w:sz w:val="24"/>
          <w:szCs w:val="24"/>
        </w:rPr>
        <w:t xml:space="preserve">par e-adresi </w:t>
      </w:r>
      <w:r w:rsidR="00A52CE9" w:rsidRPr="7157D0F9">
        <w:rPr>
          <w:rFonts w:ascii="Times New Roman" w:hAnsi="Times New Roman"/>
          <w:sz w:val="24"/>
          <w:szCs w:val="24"/>
        </w:rPr>
        <w:t xml:space="preserve">lūdzu sazināties ar </w:t>
      </w:r>
      <w:r w:rsidR="00941836" w:rsidRPr="7157D0F9">
        <w:rPr>
          <w:rFonts w:ascii="Times New Roman" w:hAnsi="Times New Roman"/>
          <w:sz w:val="24"/>
          <w:szCs w:val="24"/>
        </w:rPr>
        <w:t xml:space="preserve">Valsts pārvaldes pakalpojumu attīstības departamenta </w:t>
      </w:r>
      <w:r w:rsidR="00D6756F" w:rsidRPr="7157D0F9">
        <w:rPr>
          <w:rFonts w:ascii="Times New Roman" w:hAnsi="Times New Roman"/>
          <w:sz w:val="24"/>
          <w:szCs w:val="24"/>
        </w:rPr>
        <w:t xml:space="preserve">pārstāvi </w:t>
      </w:r>
      <w:r w:rsidR="001E119F" w:rsidRPr="7157D0F9">
        <w:rPr>
          <w:rFonts w:ascii="Times New Roman" w:hAnsi="Times New Roman"/>
          <w:sz w:val="24"/>
          <w:szCs w:val="24"/>
        </w:rPr>
        <w:t>I</w:t>
      </w:r>
      <w:r w:rsidR="00D6756F" w:rsidRPr="7157D0F9">
        <w:rPr>
          <w:rFonts w:ascii="Times New Roman" w:hAnsi="Times New Roman"/>
          <w:sz w:val="24"/>
          <w:szCs w:val="24"/>
        </w:rPr>
        <w:t>.</w:t>
      </w:r>
      <w:r w:rsidRPr="7157D0F9">
        <w:rPr>
          <w:rFonts w:ascii="Times New Roman" w:hAnsi="Times New Roman"/>
          <w:sz w:val="24"/>
          <w:szCs w:val="24"/>
        </w:rPr>
        <w:t> </w:t>
      </w:r>
      <w:r w:rsidR="001E119F" w:rsidRPr="7157D0F9">
        <w:rPr>
          <w:rFonts w:ascii="Times New Roman" w:hAnsi="Times New Roman"/>
          <w:sz w:val="24"/>
          <w:szCs w:val="24"/>
        </w:rPr>
        <w:t>Bumbieri</w:t>
      </w:r>
      <w:r w:rsidR="00D6756F" w:rsidRPr="7157D0F9">
        <w:rPr>
          <w:rFonts w:ascii="Times New Roman" w:hAnsi="Times New Roman"/>
          <w:sz w:val="24"/>
          <w:szCs w:val="24"/>
        </w:rPr>
        <w:t>, tālr.: 67026</w:t>
      </w:r>
      <w:r w:rsidR="001E119F" w:rsidRPr="7157D0F9">
        <w:rPr>
          <w:rFonts w:ascii="Times New Roman" w:hAnsi="Times New Roman"/>
          <w:sz w:val="24"/>
          <w:szCs w:val="24"/>
        </w:rPr>
        <w:t>486</w:t>
      </w:r>
      <w:r w:rsidR="00A4534B" w:rsidRPr="7157D0F9">
        <w:rPr>
          <w:rFonts w:ascii="Times New Roman" w:hAnsi="Times New Roman"/>
          <w:sz w:val="24"/>
          <w:szCs w:val="24"/>
        </w:rPr>
        <w:t xml:space="preserve">, e-pasts </w:t>
      </w:r>
      <w:hyperlink r:id="rId15" w:history="1">
        <w:r w:rsidR="001E119F" w:rsidRPr="7157D0F9">
          <w:rPr>
            <w:rStyle w:val="Hipersaite"/>
            <w:rFonts w:ascii="Times New Roman" w:hAnsi="Times New Roman"/>
            <w:sz w:val="24"/>
            <w:szCs w:val="24"/>
          </w:rPr>
          <w:t>ilona.bumbiere@varam.gov.lv</w:t>
        </w:r>
      </w:hyperlink>
      <w:r w:rsidR="00A4534B" w:rsidRPr="7157D0F9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816EFB" w:rsidRDefault="001219F3" w:rsidP="00816EF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Tehnisku jautājumu gadījumā lūdzu sūtīt e-pastu: </w:t>
      </w:r>
      <w:r w:rsidR="00386098">
        <w:rPr>
          <w:rStyle w:val="Hipersaite"/>
        </w:rPr>
        <w:t>atbalsts@vraa.gov.lv</w:t>
      </w:r>
      <w:r>
        <w:rPr>
          <w:rStyle w:val="normaltextrun"/>
        </w:rPr>
        <w:t>.</w:t>
      </w:r>
    </w:p>
    <w:p w:rsidR="00474C37" w:rsidRPr="00816EFB" w:rsidRDefault="00474C37" w:rsidP="00D0220C">
      <w:pPr>
        <w:tabs>
          <w:tab w:val="num" w:pos="127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C3C" w:rsidRPr="00816EFB" w:rsidRDefault="001219F3" w:rsidP="00D0220C">
      <w:pPr>
        <w:tabs>
          <w:tab w:val="num" w:pos="127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451A9D0C">
        <w:rPr>
          <w:rFonts w:ascii="Times New Roman" w:hAnsi="Times New Roman"/>
          <w:sz w:val="24"/>
          <w:szCs w:val="24"/>
        </w:rPr>
        <w:t>Pielikumā:</w:t>
      </w:r>
    </w:p>
    <w:p w:rsidR="00E843A9" w:rsidRDefault="001219F3" w:rsidP="00754E9B">
      <w:pPr>
        <w:pStyle w:val="Sarakstarindkopa"/>
        <w:numPr>
          <w:ilvl w:val="0"/>
          <w:numId w:val="26"/>
        </w:numPr>
        <w:tabs>
          <w:tab w:val="num" w:pos="851"/>
        </w:tabs>
        <w:spacing w:after="0" w:line="240" w:lineRule="auto"/>
        <w:ind w:hanging="7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EF3652">
        <w:rPr>
          <w:rFonts w:ascii="Times New Roman" w:hAnsi="Times New Roman"/>
          <w:sz w:val="24"/>
          <w:szCs w:val="24"/>
        </w:rPr>
        <w:t xml:space="preserve">lektroniska </w:t>
      </w:r>
      <w:r>
        <w:rPr>
          <w:rFonts w:ascii="Times New Roman" w:hAnsi="Times New Roman"/>
          <w:sz w:val="24"/>
          <w:szCs w:val="24"/>
        </w:rPr>
        <w:t>kanā</w:t>
      </w:r>
      <w:r w:rsidR="00E51106">
        <w:rPr>
          <w:rFonts w:ascii="Times New Roman" w:hAnsi="Times New Roman"/>
          <w:sz w:val="24"/>
          <w:szCs w:val="24"/>
        </w:rPr>
        <w:t>la norāde</w:t>
      </w:r>
      <w:r w:rsidR="00E47ED4">
        <w:rPr>
          <w:rFonts w:ascii="Times New Roman" w:hAnsi="Times New Roman"/>
          <w:sz w:val="24"/>
          <w:szCs w:val="24"/>
        </w:rPr>
        <w:t xml:space="preserve">s </w:t>
      </w:r>
      <w:r w:rsidR="00801525">
        <w:rPr>
          <w:rFonts w:ascii="Times New Roman" w:hAnsi="Times New Roman"/>
          <w:sz w:val="24"/>
          <w:szCs w:val="24"/>
        </w:rPr>
        <w:t>“e” simbols</w:t>
      </w:r>
      <w:r w:rsidR="00E51106">
        <w:rPr>
          <w:rFonts w:ascii="Times New Roman" w:hAnsi="Times New Roman"/>
          <w:sz w:val="24"/>
          <w:szCs w:val="24"/>
        </w:rPr>
        <w:t xml:space="preserve"> (datne: </w:t>
      </w:r>
      <w:r w:rsidR="00801525">
        <w:rPr>
          <w:rFonts w:ascii="Times New Roman" w:hAnsi="Times New Roman"/>
          <w:sz w:val="24"/>
          <w:szCs w:val="24"/>
        </w:rPr>
        <w:t>s</w:t>
      </w:r>
      <w:r w:rsidR="00A702A7" w:rsidRPr="00A702A7">
        <w:rPr>
          <w:rFonts w:ascii="Times New Roman" w:hAnsi="Times New Roman"/>
          <w:sz w:val="24"/>
          <w:szCs w:val="24"/>
        </w:rPr>
        <w:t>imbols-e-.png</w:t>
      </w:r>
      <w:r w:rsidR="00E51106">
        <w:rPr>
          <w:rFonts w:ascii="Times New Roman" w:hAnsi="Times New Roman"/>
          <w:sz w:val="24"/>
          <w:szCs w:val="24"/>
        </w:rPr>
        <w:t>)</w:t>
      </w:r>
      <w:r w:rsidR="00836A90">
        <w:rPr>
          <w:rFonts w:ascii="Times New Roman" w:hAnsi="Times New Roman"/>
          <w:sz w:val="24"/>
          <w:szCs w:val="24"/>
        </w:rPr>
        <w:t>.</w:t>
      </w:r>
    </w:p>
    <w:p w:rsidR="003B7585" w:rsidRPr="00816EFB" w:rsidRDefault="001219F3" w:rsidP="00754E9B">
      <w:pPr>
        <w:pStyle w:val="Sarakstarindkopa"/>
        <w:numPr>
          <w:ilvl w:val="0"/>
          <w:numId w:val="26"/>
        </w:numPr>
        <w:tabs>
          <w:tab w:val="num" w:pos="851"/>
        </w:tabs>
        <w:spacing w:after="0" w:line="240" w:lineRule="auto"/>
        <w:ind w:hanging="78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EFB">
        <w:rPr>
          <w:rFonts w:ascii="Times New Roman" w:hAnsi="Times New Roman"/>
          <w:sz w:val="24"/>
          <w:szCs w:val="24"/>
        </w:rPr>
        <w:t>Bane</w:t>
      </w:r>
      <w:r w:rsidR="00147016" w:rsidRPr="00816EFB">
        <w:rPr>
          <w:rFonts w:ascii="Times New Roman" w:hAnsi="Times New Roman"/>
          <w:sz w:val="24"/>
          <w:szCs w:val="24"/>
        </w:rPr>
        <w:t>ri</w:t>
      </w:r>
      <w:proofErr w:type="spellEnd"/>
      <w:r w:rsidR="000A161C" w:rsidRPr="00816EFB">
        <w:rPr>
          <w:rFonts w:ascii="Times New Roman" w:hAnsi="Times New Roman"/>
          <w:sz w:val="24"/>
          <w:szCs w:val="24"/>
        </w:rPr>
        <w:t xml:space="preserve"> (datne: baneri.zip</w:t>
      </w:r>
      <w:r w:rsidR="00CE4677" w:rsidRPr="00816EFB">
        <w:rPr>
          <w:rFonts w:ascii="Times New Roman" w:hAnsi="Times New Roman"/>
          <w:sz w:val="24"/>
          <w:szCs w:val="24"/>
        </w:rPr>
        <w:t>).</w:t>
      </w:r>
    </w:p>
    <w:p w:rsidR="003B7585" w:rsidRPr="00816EFB" w:rsidRDefault="001219F3" w:rsidP="00754E9B">
      <w:pPr>
        <w:pStyle w:val="Sarakstarindkopa"/>
        <w:numPr>
          <w:ilvl w:val="0"/>
          <w:numId w:val="26"/>
        </w:numPr>
        <w:tabs>
          <w:tab w:val="num" w:pos="851"/>
        </w:tabs>
        <w:spacing w:after="0" w:line="240" w:lineRule="auto"/>
        <w:ind w:hanging="78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EFB">
        <w:rPr>
          <w:rFonts w:ascii="Times New Roman" w:hAnsi="Times New Roman"/>
          <w:sz w:val="24"/>
          <w:szCs w:val="24"/>
        </w:rPr>
        <w:t>eParaksta</w:t>
      </w:r>
      <w:proofErr w:type="spellEnd"/>
      <w:r w:rsidR="00CE4677" w:rsidRPr="00816EFB">
        <w:rPr>
          <w:rFonts w:ascii="Times New Roman" w:hAnsi="Times New Roman"/>
          <w:sz w:val="24"/>
          <w:szCs w:val="24"/>
        </w:rPr>
        <w:t xml:space="preserve"> uzskates materiāli (datne: </w:t>
      </w:r>
      <w:r w:rsidR="00754E9B" w:rsidRPr="00816EFB">
        <w:rPr>
          <w:rFonts w:ascii="Times New Roman" w:hAnsi="Times New Roman"/>
          <w:sz w:val="24"/>
          <w:szCs w:val="24"/>
        </w:rPr>
        <w:t>materiali.zip).</w:t>
      </w:r>
    </w:p>
    <w:p w:rsidR="003B7585" w:rsidRPr="00816EFB" w:rsidRDefault="003B7585" w:rsidP="003B7585">
      <w:pPr>
        <w:tabs>
          <w:tab w:val="left" w:pos="851"/>
          <w:tab w:val="num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893" w:rsidRDefault="002C6893" w:rsidP="004F2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EFB" w:rsidRPr="00816EFB" w:rsidRDefault="00816EFB" w:rsidP="004F2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0DF" w:rsidRPr="006B7081" w:rsidRDefault="001219F3" w:rsidP="00307D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081">
        <w:rPr>
          <w:rFonts w:ascii="Times New Roman" w:hAnsi="Times New Roman"/>
          <w:sz w:val="24"/>
          <w:szCs w:val="24"/>
        </w:rPr>
        <w:t xml:space="preserve">Valsts sekretāra </w:t>
      </w:r>
      <w:r w:rsidRPr="006B7081">
        <w:rPr>
          <w:rFonts w:ascii="Times New Roman" w:hAnsi="Times New Roman"/>
          <w:sz w:val="24"/>
          <w:szCs w:val="24"/>
        </w:rPr>
        <w:t>vietnieks</w:t>
      </w:r>
    </w:p>
    <w:p w:rsidR="00D770DF" w:rsidRPr="006B7081" w:rsidRDefault="001219F3" w:rsidP="00F00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081">
        <w:rPr>
          <w:rFonts w:ascii="Times New Roman" w:hAnsi="Times New Roman"/>
          <w:sz w:val="24"/>
          <w:szCs w:val="24"/>
        </w:rPr>
        <w:t>digitālās transformācijas jautājumos</w:t>
      </w:r>
      <w:r w:rsidR="00422DBB" w:rsidRPr="006B7081">
        <w:rPr>
          <w:rFonts w:ascii="Times New Roman" w:hAnsi="Times New Roman"/>
          <w:sz w:val="24"/>
          <w:szCs w:val="24"/>
        </w:rPr>
        <w:tab/>
      </w:r>
      <w:r w:rsidR="00422DBB" w:rsidRPr="006B7081">
        <w:rPr>
          <w:rFonts w:ascii="Times New Roman" w:hAnsi="Times New Roman"/>
          <w:sz w:val="24"/>
          <w:szCs w:val="24"/>
        </w:rPr>
        <w:tab/>
      </w:r>
      <w:r w:rsidR="003E2B49" w:rsidRPr="006B7081">
        <w:rPr>
          <w:rFonts w:ascii="Times New Roman" w:hAnsi="Times New Roman"/>
          <w:sz w:val="24"/>
          <w:szCs w:val="24"/>
        </w:rPr>
        <w:tab/>
      </w:r>
      <w:r w:rsidR="00422DBB" w:rsidRPr="006B7081">
        <w:rPr>
          <w:rFonts w:ascii="Times New Roman" w:hAnsi="Times New Roman"/>
          <w:sz w:val="24"/>
          <w:szCs w:val="24"/>
        </w:rPr>
        <w:tab/>
      </w:r>
      <w:r w:rsidR="004F2A85" w:rsidRPr="006B7081">
        <w:rPr>
          <w:rFonts w:ascii="Times New Roman" w:hAnsi="Times New Roman"/>
          <w:sz w:val="24"/>
          <w:szCs w:val="24"/>
        </w:rPr>
        <w:tab/>
      </w:r>
      <w:r w:rsidR="004F2A85" w:rsidRPr="006B7081">
        <w:rPr>
          <w:rFonts w:ascii="Times New Roman" w:hAnsi="Times New Roman"/>
          <w:sz w:val="24"/>
          <w:szCs w:val="24"/>
        </w:rPr>
        <w:tab/>
      </w:r>
      <w:r w:rsidR="004F2A85" w:rsidRPr="006B7081">
        <w:rPr>
          <w:rFonts w:ascii="Times New Roman" w:hAnsi="Times New Roman"/>
          <w:sz w:val="24"/>
          <w:szCs w:val="24"/>
        </w:rPr>
        <w:tab/>
      </w:r>
      <w:r w:rsidR="00CE325B">
        <w:rPr>
          <w:rFonts w:ascii="Times New Roman" w:hAnsi="Times New Roman"/>
          <w:sz w:val="24"/>
          <w:szCs w:val="24"/>
        </w:rPr>
        <w:t>Gatis Ozols</w:t>
      </w:r>
    </w:p>
    <w:p w:rsidR="00D770DF" w:rsidRDefault="00D770DF" w:rsidP="00307D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3A0A" w:rsidRPr="004F2A85" w:rsidRDefault="00F03A0A" w:rsidP="00307D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0DF" w:rsidRPr="004F2A85" w:rsidRDefault="001219F3" w:rsidP="00307D8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Bumbiere</w:t>
      </w:r>
      <w:r w:rsidR="00F15D2B" w:rsidRPr="004F2A85">
        <w:rPr>
          <w:rFonts w:ascii="Times New Roman" w:hAnsi="Times New Roman"/>
          <w:sz w:val="20"/>
          <w:szCs w:val="20"/>
        </w:rPr>
        <w:t>,</w:t>
      </w:r>
      <w:r w:rsidRPr="004F2A85">
        <w:rPr>
          <w:rFonts w:ascii="Times New Roman" w:hAnsi="Times New Roman"/>
          <w:sz w:val="20"/>
          <w:szCs w:val="20"/>
        </w:rPr>
        <w:t xml:space="preserve"> </w:t>
      </w:r>
      <w:r w:rsidR="00F17803" w:rsidRPr="004F2A85">
        <w:rPr>
          <w:rFonts w:ascii="Times New Roman" w:hAnsi="Times New Roman"/>
          <w:sz w:val="20"/>
          <w:szCs w:val="20"/>
        </w:rPr>
        <w:t>67026</w:t>
      </w:r>
      <w:r>
        <w:rPr>
          <w:rFonts w:ascii="Times New Roman" w:hAnsi="Times New Roman"/>
          <w:sz w:val="20"/>
          <w:szCs w:val="20"/>
        </w:rPr>
        <w:t>486</w:t>
      </w:r>
    </w:p>
    <w:p w:rsidR="000A24CB" w:rsidRDefault="001219F3" w:rsidP="00D770DF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6" w:history="1">
        <w:r w:rsidR="001E119F" w:rsidRPr="00E71F7A">
          <w:rPr>
            <w:rStyle w:val="Hipersaite"/>
            <w:rFonts w:ascii="Times New Roman" w:hAnsi="Times New Roman"/>
            <w:sz w:val="20"/>
            <w:szCs w:val="20"/>
          </w:rPr>
          <w:t>Ilona.Bumbiere@varam.gov.lv</w:t>
        </w:r>
      </w:hyperlink>
    </w:p>
    <w:p w:rsidR="00F03A0A" w:rsidRDefault="00F03A0A" w:rsidP="00D770D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836A90" w:rsidRPr="00F03A0A" w:rsidRDefault="00836A90" w:rsidP="00D770D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2F21C5" w:rsidRPr="009519DF" w:rsidRDefault="001219F3" w:rsidP="009519DF">
      <w:pPr>
        <w:pStyle w:val="Pamattekstsaratkpi"/>
        <w:ind w:left="0"/>
        <w:jc w:val="center"/>
      </w:pPr>
      <w:r w:rsidRPr="004F2A85">
        <w:t xml:space="preserve">ŠIS DOKUMENTS IR ELEKTRONISKI PARAKSTĪTS AR DROŠU ELEKTRONISKO PARAKSTU UN </w:t>
      </w:r>
      <w:r>
        <w:t xml:space="preserve">SATUR LAIKA </w:t>
      </w:r>
      <w:r>
        <w:t>ZĪMOGU</w:t>
      </w:r>
    </w:p>
    <w:sectPr w:rsidR="002F21C5" w:rsidRPr="009519DF" w:rsidSect="00F03A0A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20" w:h="16840"/>
      <w:pgMar w:top="567" w:right="1145" w:bottom="851" w:left="1418" w:header="709" w:footer="28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9F3" w:rsidRDefault="001219F3">
      <w:pPr>
        <w:spacing w:after="0" w:line="240" w:lineRule="auto"/>
      </w:pPr>
      <w:r>
        <w:separator/>
      </w:r>
    </w:p>
  </w:endnote>
  <w:endnote w:type="continuationSeparator" w:id="0">
    <w:p w:rsidR="001219F3" w:rsidRDefault="0012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66" w:rsidRPr="00307D8E" w:rsidRDefault="001219F3" w:rsidP="00682466">
    <w:pPr>
      <w:spacing w:after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VARAMa</w:t>
    </w:r>
    <w:r w:rsidRPr="00307D8E">
      <w:rPr>
        <w:rFonts w:ascii="Times New Roman" w:hAnsi="Times New Roman"/>
        <w:sz w:val="20"/>
        <w:szCs w:val="20"/>
      </w:rPr>
      <w:t>tz_</w:t>
    </w:r>
    <w:r>
      <w:rPr>
        <w:rFonts w:ascii="Times New Roman" w:hAnsi="Times New Roman"/>
        <w:sz w:val="20"/>
        <w:szCs w:val="20"/>
      </w:rPr>
      <w:t>1411</w:t>
    </w:r>
    <w:r w:rsidRPr="00307D8E">
      <w:rPr>
        <w:rFonts w:ascii="Times New Roman" w:hAnsi="Times New Roman"/>
        <w:sz w:val="20"/>
        <w:szCs w:val="20"/>
      </w:rPr>
      <w:t>19_</w:t>
    </w:r>
    <w:r>
      <w:rPr>
        <w:rFonts w:ascii="Times New Roman" w:hAnsi="Times New Roman"/>
        <w:sz w:val="20"/>
        <w:szCs w:val="20"/>
      </w:rPr>
      <w:t>L</w:t>
    </w:r>
    <w:r w:rsidRPr="00307D8E">
      <w:rPr>
        <w:rFonts w:ascii="Times New Roman" w:hAnsi="Times New Roman"/>
        <w:sz w:val="20"/>
        <w:szCs w:val="20"/>
      </w:rPr>
      <w:t>M</w:t>
    </w:r>
    <w:r>
      <w:rPr>
        <w:rFonts w:ascii="Times New Roman" w:hAnsi="Times New Roman"/>
        <w:sz w:val="20"/>
        <w:szCs w:val="20"/>
      </w:rPr>
      <w:t>_vss1103</w:t>
    </w:r>
    <w:r w:rsidRPr="00307D8E">
      <w:rPr>
        <w:rFonts w:ascii="Times New Roman" w:hAnsi="Times New Roman"/>
        <w:sz w:val="20"/>
        <w:szCs w:val="20"/>
      </w:rPr>
      <w:t xml:space="preserve">; </w:t>
    </w:r>
    <w:r w:rsidRPr="00EB203F">
      <w:rPr>
        <w:rFonts w:ascii="Times New Roman" w:hAnsi="Times New Roman"/>
        <w:sz w:val="20"/>
        <w:szCs w:val="20"/>
      </w:rPr>
      <w:t xml:space="preserve">Atzinums par </w:t>
    </w:r>
    <w:r w:rsidRPr="00F00117">
      <w:rPr>
        <w:rFonts w:ascii="Times New Roman" w:hAnsi="Times New Roman"/>
        <w:sz w:val="20"/>
        <w:szCs w:val="20"/>
      </w:rPr>
      <w:t>Ministru kabineta noteikumu</w:t>
    </w:r>
    <w:r>
      <w:rPr>
        <w:rFonts w:ascii="Times New Roman" w:hAnsi="Times New Roman"/>
        <w:sz w:val="20"/>
        <w:szCs w:val="20"/>
      </w:rPr>
      <w:t xml:space="preserve"> projektu</w:t>
    </w:r>
    <w:r w:rsidRPr="00F00117">
      <w:rPr>
        <w:rFonts w:ascii="Times New Roman" w:hAnsi="Times New Roman"/>
        <w:sz w:val="20"/>
        <w:szCs w:val="20"/>
      </w:rPr>
      <w:t xml:space="preserve"> “Noteikumi par vidējās apdrošināšanas iemaksu algas aprēķināšanu valsts sociālās apdrošināšanas pabalstu apmēra noteikšanai, pabalstu piešķiršanu un izmaksu” (VSS-1103)</w:t>
    </w:r>
  </w:p>
  <w:p w:rsidR="00682466" w:rsidRDefault="0068246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0DF" w:rsidRPr="00307D8E" w:rsidRDefault="00D770DF" w:rsidP="004118F7">
    <w:pPr>
      <w:spacing w:after="0"/>
      <w:jc w:val="both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9F3" w:rsidRDefault="001219F3">
      <w:pPr>
        <w:spacing w:after="0" w:line="240" w:lineRule="auto"/>
      </w:pPr>
      <w:r>
        <w:separator/>
      </w:r>
    </w:p>
  </w:footnote>
  <w:footnote w:type="continuationSeparator" w:id="0">
    <w:p w:rsidR="001219F3" w:rsidRDefault="0012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45963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542320" w:rsidRPr="005E47C2" w:rsidRDefault="001219F3" w:rsidP="00146897">
        <w:pPr>
          <w:pStyle w:val="Galvene"/>
          <w:jc w:val="center"/>
          <w:rPr>
            <w:rFonts w:ascii="Times New Roman" w:hAnsi="Times New Roman"/>
            <w:noProof/>
          </w:rPr>
        </w:pPr>
        <w:r w:rsidRPr="00542320">
          <w:rPr>
            <w:rFonts w:ascii="Times New Roman" w:hAnsi="Times New Roman"/>
          </w:rPr>
          <w:fldChar w:fldCharType="begin"/>
        </w:r>
        <w:r w:rsidRPr="00542320">
          <w:rPr>
            <w:rFonts w:ascii="Times New Roman" w:hAnsi="Times New Roman"/>
          </w:rPr>
          <w:instrText xml:space="preserve"> PAGE   \* MERGEFORMAT </w:instrText>
        </w:r>
        <w:r w:rsidRPr="00542320">
          <w:rPr>
            <w:rFonts w:ascii="Times New Roman" w:hAnsi="Times New Roman"/>
          </w:rPr>
          <w:fldChar w:fldCharType="separate"/>
        </w:r>
        <w:r w:rsidR="00CE325B">
          <w:rPr>
            <w:rFonts w:ascii="Times New Roman" w:hAnsi="Times New Roman"/>
            <w:noProof/>
          </w:rPr>
          <w:t>2</w:t>
        </w:r>
        <w:r w:rsidRPr="00542320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104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2466" w:rsidRDefault="001219F3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5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2466" w:rsidRDefault="0068246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609" w:rsidRDefault="004A6609" w:rsidP="004A6609">
    <w:pPr>
      <w:pStyle w:val="Galvene"/>
      <w:rPr>
        <w:rFonts w:ascii="Times New Roman" w:hAnsi="Times New Roman"/>
      </w:rPr>
    </w:pPr>
  </w:p>
  <w:p w:rsidR="004A6609" w:rsidRDefault="004A6609" w:rsidP="004A6609">
    <w:pPr>
      <w:pStyle w:val="Galvene"/>
      <w:rPr>
        <w:rFonts w:ascii="Times New Roman" w:hAnsi="Times New Roman"/>
      </w:rPr>
    </w:pPr>
  </w:p>
  <w:p w:rsidR="004A6609" w:rsidRDefault="004A6609" w:rsidP="004A6609">
    <w:pPr>
      <w:pStyle w:val="Galvene"/>
      <w:rPr>
        <w:rFonts w:ascii="Times New Roman" w:hAnsi="Times New Roman"/>
      </w:rPr>
    </w:pPr>
  </w:p>
  <w:p w:rsidR="004A6609" w:rsidRDefault="004A6609" w:rsidP="004A6609">
    <w:pPr>
      <w:pStyle w:val="Galvene"/>
      <w:rPr>
        <w:rFonts w:ascii="Times New Roman" w:hAnsi="Times New Roman"/>
      </w:rPr>
    </w:pPr>
  </w:p>
  <w:p w:rsidR="004A6609" w:rsidRDefault="004A6609" w:rsidP="004A6609">
    <w:pPr>
      <w:pStyle w:val="Galvene"/>
      <w:rPr>
        <w:rFonts w:ascii="Times New Roman" w:hAnsi="Times New Roman"/>
      </w:rPr>
    </w:pPr>
  </w:p>
  <w:p w:rsidR="004A6609" w:rsidRDefault="004A6609" w:rsidP="004A6609">
    <w:pPr>
      <w:pStyle w:val="Galvene"/>
      <w:rPr>
        <w:rFonts w:ascii="Times New Roman" w:hAnsi="Times New Roman"/>
      </w:rPr>
    </w:pPr>
  </w:p>
  <w:p w:rsidR="004A6609" w:rsidRDefault="004A6609" w:rsidP="004A6609">
    <w:pPr>
      <w:pStyle w:val="Galvene"/>
      <w:rPr>
        <w:rFonts w:ascii="Times New Roman" w:hAnsi="Times New Roman"/>
      </w:rPr>
    </w:pPr>
  </w:p>
  <w:p w:rsidR="004A6609" w:rsidRDefault="004A6609" w:rsidP="004A6609">
    <w:pPr>
      <w:pStyle w:val="Galvene"/>
      <w:rPr>
        <w:rFonts w:ascii="Times New Roman" w:hAnsi="Times New Roman"/>
      </w:rPr>
    </w:pPr>
  </w:p>
  <w:p w:rsidR="004A6609" w:rsidRDefault="004A6609" w:rsidP="004A6609">
    <w:pPr>
      <w:pStyle w:val="Galvene"/>
      <w:rPr>
        <w:rFonts w:ascii="Times New Roman" w:hAnsi="Times New Roman"/>
      </w:rPr>
    </w:pPr>
  </w:p>
  <w:p w:rsidR="004A6609" w:rsidRDefault="004A6609" w:rsidP="004A6609">
    <w:pPr>
      <w:pStyle w:val="Galvene"/>
      <w:rPr>
        <w:rFonts w:ascii="Times New Roman" w:hAnsi="Times New Roman"/>
      </w:rPr>
    </w:pPr>
  </w:p>
  <w:p w:rsidR="004A6609" w:rsidRPr="00815277" w:rsidRDefault="001219F3" w:rsidP="004A6609">
    <w:pPr>
      <w:pStyle w:val="Galvene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609" w:rsidRDefault="001219F3" w:rsidP="004A660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Peldu iela 25, Rīga, LV-1494, tālr. 67026533, </w:t>
                          </w:r>
                          <w:r w:rsidR="00E928E8" w:rsidRPr="00E928E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e-pasts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4A6609" w:rsidP="004A6609" w14:paraId="56B25CD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Peldu iela 25, Rīga, LV-1494, tālr. 67026533, </w:t>
                    </w:r>
                    <w:r w:rsidRPr="00E928E8" w:rsidR="00E928E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4A6609" w:rsidRPr="000D1F8D" w:rsidRDefault="004A6609">
    <w:pPr>
      <w:pStyle w:val="Galve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048A5EB6"/>
    <w:multiLevelType w:val="hybridMultilevel"/>
    <w:tmpl w:val="5414F8BC"/>
    <w:lvl w:ilvl="0" w:tplc="8A4C1B2C">
      <w:start w:val="1"/>
      <w:numFmt w:val="decimal"/>
      <w:lvlText w:val="%1."/>
      <w:lvlJc w:val="left"/>
      <w:pPr>
        <w:ind w:left="720" w:hanging="360"/>
      </w:pPr>
    </w:lvl>
    <w:lvl w:ilvl="1" w:tplc="B8807AB0" w:tentative="1">
      <w:start w:val="1"/>
      <w:numFmt w:val="lowerLetter"/>
      <w:lvlText w:val="%2."/>
      <w:lvlJc w:val="left"/>
      <w:pPr>
        <w:ind w:left="1440" w:hanging="360"/>
      </w:pPr>
    </w:lvl>
    <w:lvl w:ilvl="2" w:tplc="3A66CCA2" w:tentative="1">
      <w:start w:val="1"/>
      <w:numFmt w:val="lowerRoman"/>
      <w:lvlText w:val="%3."/>
      <w:lvlJc w:val="right"/>
      <w:pPr>
        <w:ind w:left="2160" w:hanging="180"/>
      </w:pPr>
    </w:lvl>
    <w:lvl w:ilvl="3" w:tplc="E2625C6C" w:tentative="1">
      <w:start w:val="1"/>
      <w:numFmt w:val="decimal"/>
      <w:lvlText w:val="%4."/>
      <w:lvlJc w:val="left"/>
      <w:pPr>
        <w:ind w:left="2880" w:hanging="360"/>
      </w:pPr>
    </w:lvl>
    <w:lvl w:ilvl="4" w:tplc="0C92800A" w:tentative="1">
      <w:start w:val="1"/>
      <w:numFmt w:val="lowerLetter"/>
      <w:lvlText w:val="%5."/>
      <w:lvlJc w:val="left"/>
      <w:pPr>
        <w:ind w:left="3600" w:hanging="360"/>
      </w:pPr>
    </w:lvl>
    <w:lvl w:ilvl="5" w:tplc="9B78C070" w:tentative="1">
      <w:start w:val="1"/>
      <w:numFmt w:val="lowerRoman"/>
      <w:lvlText w:val="%6."/>
      <w:lvlJc w:val="right"/>
      <w:pPr>
        <w:ind w:left="4320" w:hanging="180"/>
      </w:pPr>
    </w:lvl>
    <w:lvl w:ilvl="6" w:tplc="333CDF24" w:tentative="1">
      <w:start w:val="1"/>
      <w:numFmt w:val="decimal"/>
      <w:lvlText w:val="%7."/>
      <w:lvlJc w:val="left"/>
      <w:pPr>
        <w:ind w:left="5040" w:hanging="360"/>
      </w:pPr>
    </w:lvl>
    <w:lvl w:ilvl="7" w:tplc="2B22FADA" w:tentative="1">
      <w:start w:val="1"/>
      <w:numFmt w:val="lowerLetter"/>
      <w:lvlText w:val="%8."/>
      <w:lvlJc w:val="left"/>
      <w:pPr>
        <w:ind w:left="5760" w:hanging="360"/>
      </w:pPr>
    </w:lvl>
    <w:lvl w:ilvl="8" w:tplc="32322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0F07C06"/>
    <w:multiLevelType w:val="hybridMultilevel"/>
    <w:tmpl w:val="0A12A79E"/>
    <w:lvl w:ilvl="0" w:tplc="FB86D49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28661B72" w:tentative="1">
      <w:start w:val="1"/>
      <w:numFmt w:val="lowerLetter"/>
      <w:lvlText w:val="%2."/>
      <w:lvlJc w:val="left"/>
      <w:pPr>
        <w:ind w:left="1935" w:hanging="360"/>
      </w:pPr>
    </w:lvl>
    <w:lvl w:ilvl="2" w:tplc="525AA8AC" w:tentative="1">
      <w:start w:val="1"/>
      <w:numFmt w:val="lowerRoman"/>
      <w:lvlText w:val="%3."/>
      <w:lvlJc w:val="right"/>
      <w:pPr>
        <w:ind w:left="2655" w:hanging="180"/>
      </w:pPr>
    </w:lvl>
    <w:lvl w:ilvl="3" w:tplc="3950171E" w:tentative="1">
      <w:start w:val="1"/>
      <w:numFmt w:val="decimal"/>
      <w:lvlText w:val="%4."/>
      <w:lvlJc w:val="left"/>
      <w:pPr>
        <w:ind w:left="3375" w:hanging="360"/>
      </w:pPr>
    </w:lvl>
    <w:lvl w:ilvl="4" w:tplc="281AED7A" w:tentative="1">
      <w:start w:val="1"/>
      <w:numFmt w:val="lowerLetter"/>
      <w:lvlText w:val="%5."/>
      <w:lvlJc w:val="left"/>
      <w:pPr>
        <w:ind w:left="4095" w:hanging="360"/>
      </w:pPr>
    </w:lvl>
    <w:lvl w:ilvl="5" w:tplc="0AD040EA" w:tentative="1">
      <w:start w:val="1"/>
      <w:numFmt w:val="lowerRoman"/>
      <w:lvlText w:val="%6."/>
      <w:lvlJc w:val="right"/>
      <w:pPr>
        <w:ind w:left="4815" w:hanging="180"/>
      </w:pPr>
    </w:lvl>
    <w:lvl w:ilvl="6" w:tplc="9CEECB5C" w:tentative="1">
      <w:start w:val="1"/>
      <w:numFmt w:val="decimal"/>
      <w:lvlText w:val="%7."/>
      <w:lvlJc w:val="left"/>
      <w:pPr>
        <w:ind w:left="5535" w:hanging="360"/>
      </w:pPr>
    </w:lvl>
    <w:lvl w:ilvl="7" w:tplc="3AD2E800" w:tentative="1">
      <w:start w:val="1"/>
      <w:numFmt w:val="lowerLetter"/>
      <w:lvlText w:val="%8."/>
      <w:lvlJc w:val="left"/>
      <w:pPr>
        <w:ind w:left="6255" w:hanging="360"/>
      </w:pPr>
    </w:lvl>
    <w:lvl w:ilvl="8" w:tplc="CBAE5A80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1">
    <w:nsid w:val="159062D0"/>
    <w:multiLevelType w:val="hybridMultilevel"/>
    <w:tmpl w:val="75A0123E"/>
    <w:lvl w:ilvl="0" w:tplc="418E48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61034A4" w:tentative="1">
      <w:start w:val="1"/>
      <w:numFmt w:val="lowerLetter"/>
      <w:lvlText w:val="%2."/>
      <w:lvlJc w:val="left"/>
      <w:pPr>
        <w:ind w:left="1506" w:hanging="360"/>
      </w:pPr>
    </w:lvl>
    <w:lvl w:ilvl="2" w:tplc="EB9C81BC" w:tentative="1">
      <w:start w:val="1"/>
      <w:numFmt w:val="lowerRoman"/>
      <w:lvlText w:val="%3."/>
      <w:lvlJc w:val="right"/>
      <w:pPr>
        <w:ind w:left="2226" w:hanging="180"/>
      </w:pPr>
    </w:lvl>
    <w:lvl w:ilvl="3" w:tplc="827A23AC" w:tentative="1">
      <w:start w:val="1"/>
      <w:numFmt w:val="decimal"/>
      <w:lvlText w:val="%4."/>
      <w:lvlJc w:val="left"/>
      <w:pPr>
        <w:ind w:left="2946" w:hanging="360"/>
      </w:pPr>
    </w:lvl>
    <w:lvl w:ilvl="4" w:tplc="F14A4450" w:tentative="1">
      <w:start w:val="1"/>
      <w:numFmt w:val="lowerLetter"/>
      <w:lvlText w:val="%5."/>
      <w:lvlJc w:val="left"/>
      <w:pPr>
        <w:ind w:left="3666" w:hanging="360"/>
      </w:pPr>
    </w:lvl>
    <w:lvl w:ilvl="5" w:tplc="387AF238" w:tentative="1">
      <w:start w:val="1"/>
      <w:numFmt w:val="lowerRoman"/>
      <w:lvlText w:val="%6."/>
      <w:lvlJc w:val="right"/>
      <w:pPr>
        <w:ind w:left="4386" w:hanging="180"/>
      </w:pPr>
    </w:lvl>
    <w:lvl w:ilvl="6" w:tplc="EA56833E" w:tentative="1">
      <w:start w:val="1"/>
      <w:numFmt w:val="decimal"/>
      <w:lvlText w:val="%7."/>
      <w:lvlJc w:val="left"/>
      <w:pPr>
        <w:ind w:left="5106" w:hanging="360"/>
      </w:pPr>
    </w:lvl>
    <w:lvl w:ilvl="7" w:tplc="6BA032A6" w:tentative="1">
      <w:start w:val="1"/>
      <w:numFmt w:val="lowerLetter"/>
      <w:lvlText w:val="%8."/>
      <w:lvlJc w:val="left"/>
      <w:pPr>
        <w:ind w:left="5826" w:hanging="360"/>
      </w:pPr>
    </w:lvl>
    <w:lvl w:ilvl="8" w:tplc="99BAE93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1">
    <w:nsid w:val="1F1C2114"/>
    <w:multiLevelType w:val="hybridMultilevel"/>
    <w:tmpl w:val="00007272"/>
    <w:lvl w:ilvl="0" w:tplc="FB8CE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550E5A8" w:tentative="1">
      <w:start w:val="1"/>
      <w:numFmt w:val="lowerLetter"/>
      <w:lvlText w:val="%2."/>
      <w:lvlJc w:val="left"/>
      <w:pPr>
        <w:ind w:left="1647" w:hanging="360"/>
      </w:pPr>
    </w:lvl>
    <w:lvl w:ilvl="2" w:tplc="DB6C591A" w:tentative="1">
      <w:start w:val="1"/>
      <w:numFmt w:val="lowerRoman"/>
      <w:lvlText w:val="%3."/>
      <w:lvlJc w:val="right"/>
      <w:pPr>
        <w:ind w:left="2367" w:hanging="180"/>
      </w:pPr>
    </w:lvl>
    <w:lvl w:ilvl="3" w:tplc="D18A214C" w:tentative="1">
      <w:start w:val="1"/>
      <w:numFmt w:val="decimal"/>
      <w:lvlText w:val="%4."/>
      <w:lvlJc w:val="left"/>
      <w:pPr>
        <w:ind w:left="3087" w:hanging="360"/>
      </w:pPr>
    </w:lvl>
    <w:lvl w:ilvl="4" w:tplc="C332EA2A" w:tentative="1">
      <w:start w:val="1"/>
      <w:numFmt w:val="lowerLetter"/>
      <w:lvlText w:val="%5."/>
      <w:lvlJc w:val="left"/>
      <w:pPr>
        <w:ind w:left="3807" w:hanging="360"/>
      </w:pPr>
    </w:lvl>
    <w:lvl w:ilvl="5" w:tplc="EF927B02" w:tentative="1">
      <w:start w:val="1"/>
      <w:numFmt w:val="lowerRoman"/>
      <w:lvlText w:val="%6."/>
      <w:lvlJc w:val="right"/>
      <w:pPr>
        <w:ind w:left="4527" w:hanging="180"/>
      </w:pPr>
    </w:lvl>
    <w:lvl w:ilvl="6" w:tplc="85B014BA" w:tentative="1">
      <w:start w:val="1"/>
      <w:numFmt w:val="decimal"/>
      <w:lvlText w:val="%7."/>
      <w:lvlJc w:val="left"/>
      <w:pPr>
        <w:ind w:left="5247" w:hanging="360"/>
      </w:pPr>
    </w:lvl>
    <w:lvl w:ilvl="7" w:tplc="6CF4372C" w:tentative="1">
      <w:start w:val="1"/>
      <w:numFmt w:val="lowerLetter"/>
      <w:lvlText w:val="%8."/>
      <w:lvlJc w:val="left"/>
      <w:pPr>
        <w:ind w:left="5967" w:hanging="360"/>
      </w:pPr>
    </w:lvl>
    <w:lvl w:ilvl="8" w:tplc="1032BC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1">
    <w:nsid w:val="2A2D48F7"/>
    <w:multiLevelType w:val="hybridMultilevel"/>
    <w:tmpl w:val="5CC2F7C4"/>
    <w:lvl w:ilvl="0" w:tplc="6B68E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62835C8" w:tentative="1">
      <w:start w:val="1"/>
      <w:numFmt w:val="lowerLetter"/>
      <w:lvlText w:val="%2."/>
      <w:lvlJc w:val="left"/>
      <w:pPr>
        <w:ind w:left="1647" w:hanging="360"/>
      </w:pPr>
    </w:lvl>
    <w:lvl w:ilvl="2" w:tplc="9B18814A" w:tentative="1">
      <w:start w:val="1"/>
      <w:numFmt w:val="lowerRoman"/>
      <w:lvlText w:val="%3."/>
      <w:lvlJc w:val="right"/>
      <w:pPr>
        <w:ind w:left="2367" w:hanging="180"/>
      </w:pPr>
    </w:lvl>
    <w:lvl w:ilvl="3" w:tplc="5C2C68FE" w:tentative="1">
      <w:start w:val="1"/>
      <w:numFmt w:val="decimal"/>
      <w:lvlText w:val="%4."/>
      <w:lvlJc w:val="left"/>
      <w:pPr>
        <w:ind w:left="3087" w:hanging="360"/>
      </w:pPr>
    </w:lvl>
    <w:lvl w:ilvl="4" w:tplc="528E6A74" w:tentative="1">
      <w:start w:val="1"/>
      <w:numFmt w:val="lowerLetter"/>
      <w:lvlText w:val="%5."/>
      <w:lvlJc w:val="left"/>
      <w:pPr>
        <w:ind w:left="3807" w:hanging="360"/>
      </w:pPr>
    </w:lvl>
    <w:lvl w:ilvl="5" w:tplc="62B42D80" w:tentative="1">
      <w:start w:val="1"/>
      <w:numFmt w:val="lowerRoman"/>
      <w:lvlText w:val="%6."/>
      <w:lvlJc w:val="right"/>
      <w:pPr>
        <w:ind w:left="4527" w:hanging="180"/>
      </w:pPr>
    </w:lvl>
    <w:lvl w:ilvl="6" w:tplc="DADE0BC2" w:tentative="1">
      <w:start w:val="1"/>
      <w:numFmt w:val="decimal"/>
      <w:lvlText w:val="%7."/>
      <w:lvlJc w:val="left"/>
      <w:pPr>
        <w:ind w:left="5247" w:hanging="360"/>
      </w:pPr>
    </w:lvl>
    <w:lvl w:ilvl="7" w:tplc="5C7442BA" w:tentative="1">
      <w:start w:val="1"/>
      <w:numFmt w:val="lowerLetter"/>
      <w:lvlText w:val="%8."/>
      <w:lvlJc w:val="left"/>
      <w:pPr>
        <w:ind w:left="5967" w:hanging="360"/>
      </w:pPr>
    </w:lvl>
    <w:lvl w:ilvl="8" w:tplc="2A58FE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1">
    <w:nsid w:val="2F7D034E"/>
    <w:multiLevelType w:val="hybridMultilevel"/>
    <w:tmpl w:val="39000C06"/>
    <w:lvl w:ilvl="0" w:tplc="4AF63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5CFB5A" w:tentative="1">
      <w:start w:val="1"/>
      <w:numFmt w:val="lowerLetter"/>
      <w:lvlText w:val="%2."/>
      <w:lvlJc w:val="left"/>
      <w:pPr>
        <w:ind w:left="1440" w:hanging="360"/>
      </w:pPr>
    </w:lvl>
    <w:lvl w:ilvl="2" w:tplc="464C3DC2" w:tentative="1">
      <w:start w:val="1"/>
      <w:numFmt w:val="lowerRoman"/>
      <w:lvlText w:val="%3."/>
      <w:lvlJc w:val="right"/>
      <w:pPr>
        <w:ind w:left="2160" w:hanging="180"/>
      </w:pPr>
    </w:lvl>
    <w:lvl w:ilvl="3" w:tplc="8A0A07D6" w:tentative="1">
      <w:start w:val="1"/>
      <w:numFmt w:val="decimal"/>
      <w:lvlText w:val="%4."/>
      <w:lvlJc w:val="left"/>
      <w:pPr>
        <w:ind w:left="2880" w:hanging="360"/>
      </w:pPr>
    </w:lvl>
    <w:lvl w:ilvl="4" w:tplc="D7C8AD60" w:tentative="1">
      <w:start w:val="1"/>
      <w:numFmt w:val="lowerLetter"/>
      <w:lvlText w:val="%5."/>
      <w:lvlJc w:val="left"/>
      <w:pPr>
        <w:ind w:left="3600" w:hanging="360"/>
      </w:pPr>
    </w:lvl>
    <w:lvl w:ilvl="5" w:tplc="B8622644" w:tentative="1">
      <w:start w:val="1"/>
      <w:numFmt w:val="lowerRoman"/>
      <w:lvlText w:val="%6."/>
      <w:lvlJc w:val="right"/>
      <w:pPr>
        <w:ind w:left="4320" w:hanging="180"/>
      </w:pPr>
    </w:lvl>
    <w:lvl w:ilvl="6" w:tplc="62220E92" w:tentative="1">
      <w:start w:val="1"/>
      <w:numFmt w:val="decimal"/>
      <w:lvlText w:val="%7."/>
      <w:lvlJc w:val="left"/>
      <w:pPr>
        <w:ind w:left="5040" w:hanging="360"/>
      </w:pPr>
    </w:lvl>
    <w:lvl w:ilvl="7" w:tplc="42AAC66E" w:tentative="1">
      <w:start w:val="1"/>
      <w:numFmt w:val="lowerLetter"/>
      <w:lvlText w:val="%8."/>
      <w:lvlJc w:val="left"/>
      <w:pPr>
        <w:ind w:left="5760" w:hanging="360"/>
      </w:pPr>
    </w:lvl>
    <w:lvl w:ilvl="8" w:tplc="07DCD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19C6B0D"/>
    <w:multiLevelType w:val="hybridMultilevel"/>
    <w:tmpl w:val="77E0376C"/>
    <w:lvl w:ilvl="0" w:tplc="0D3AA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669384" w:tentative="1">
      <w:start w:val="1"/>
      <w:numFmt w:val="lowerLetter"/>
      <w:lvlText w:val="%2."/>
      <w:lvlJc w:val="left"/>
      <w:pPr>
        <w:ind w:left="1440" w:hanging="360"/>
      </w:pPr>
    </w:lvl>
    <w:lvl w:ilvl="2" w:tplc="B6FEBE84" w:tentative="1">
      <w:start w:val="1"/>
      <w:numFmt w:val="lowerRoman"/>
      <w:lvlText w:val="%3."/>
      <w:lvlJc w:val="right"/>
      <w:pPr>
        <w:ind w:left="2160" w:hanging="180"/>
      </w:pPr>
    </w:lvl>
    <w:lvl w:ilvl="3" w:tplc="44F84D3C" w:tentative="1">
      <w:start w:val="1"/>
      <w:numFmt w:val="decimal"/>
      <w:lvlText w:val="%4."/>
      <w:lvlJc w:val="left"/>
      <w:pPr>
        <w:ind w:left="2880" w:hanging="360"/>
      </w:pPr>
    </w:lvl>
    <w:lvl w:ilvl="4" w:tplc="8F727A4A" w:tentative="1">
      <w:start w:val="1"/>
      <w:numFmt w:val="lowerLetter"/>
      <w:lvlText w:val="%5."/>
      <w:lvlJc w:val="left"/>
      <w:pPr>
        <w:ind w:left="3600" w:hanging="360"/>
      </w:pPr>
    </w:lvl>
    <w:lvl w:ilvl="5" w:tplc="CA304A18" w:tentative="1">
      <w:start w:val="1"/>
      <w:numFmt w:val="lowerRoman"/>
      <w:lvlText w:val="%6."/>
      <w:lvlJc w:val="right"/>
      <w:pPr>
        <w:ind w:left="4320" w:hanging="180"/>
      </w:pPr>
    </w:lvl>
    <w:lvl w:ilvl="6" w:tplc="E7CE72DA" w:tentative="1">
      <w:start w:val="1"/>
      <w:numFmt w:val="decimal"/>
      <w:lvlText w:val="%7."/>
      <w:lvlJc w:val="left"/>
      <w:pPr>
        <w:ind w:left="5040" w:hanging="360"/>
      </w:pPr>
    </w:lvl>
    <w:lvl w:ilvl="7" w:tplc="95EAD31A" w:tentative="1">
      <w:start w:val="1"/>
      <w:numFmt w:val="lowerLetter"/>
      <w:lvlText w:val="%8."/>
      <w:lvlJc w:val="left"/>
      <w:pPr>
        <w:ind w:left="5760" w:hanging="360"/>
      </w:pPr>
    </w:lvl>
    <w:lvl w:ilvl="8" w:tplc="20803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C2653B"/>
    <w:multiLevelType w:val="hybridMultilevel"/>
    <w:tmpl w:val="977ABE60"/>
    <w:lvl w:ilvl="0" w:tplc="6F404E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540C1A6" w:tentative="1">
      <w:start w:val="1"/>
      <w:numFmt w:val="lowerLetter"/>
      <w:lvlText w:val="%2."/>
      <w:lvlJc w:val="left"/>
      <w:pPr>
        <w:ind w:left="2007" w:hanging="360"/>
      </w:pPr>
    </w:lvl>
    <w:lvl w:ilvl="2" w:tplc="790C275C" w:tentative="1">
      <w:start w:val="1"/>
      <w:numFmt w:val="lowerRoman"/>
      <w:lvlText w:val="%3."/>
      <w:lvlJc w:val="right"/>
      <w:pPr>
        <w:ind w:left="2727" w:hanging="180"/>
      </w:pPr>
    </w:lvl>
    <w:lvl w:ilvl="3" w:tplc="6BF4F756" w:tentative="1">
      <w:start w:val="1"/>
      <w:numFmt w:val="decimal"/>
      <w:lvlText w:val="%4."/>
      <w:lvlJc w:val="left"/>
      <w:pPr>
        <w:ind w:left="3447" w:hanging="360"/>
      </w:pPr>
    </w:lvl>
    <w:lvl w:ilvl="4" w:tplc="2FC05C72" w:tentative="1">
      <w:start w:val="1"/>
      <w:numFmt w:val="lowerLetter"/>
      <w:lvlText w:val="%5."/>
      <w:lvlJc w:val="left"/>
      <w:pPr>
        <w:ind w:left="4167" w:hanging="360"/>
      </w:pPr>
    </w:lvl>
    <w:lvl w:ilvl="5" w:tplc="0BAE78F4" w:tentative="1">
      <w:start w:val="1"/>
      <w:numFmt w:val="lowerRoman"/>
      <w:lvlText w:val="%6."/>
      <w:lvlJc w:val="right"/>
      <w:pPr>
        <w:ind w:left="4887" w:hanging="180"/>
      </w:pPr>
    </w:lvl>
    <w:lvl w:ilvl="6" w:tplc="84CC05DA" w:tentative="1">
      <w:start w:val="1"/>
      <w:numFmt w:val="decimal"/>
      <w:lvlText w:val="%7."/>
      <w:lvlJc w:val="left"/>
      <w:pPr>
        <w:ind w:left="5607" w:hanging="360"/>
      </w:pPr>
    </w:lvl>
    <w:lvl w:ilvl="7" w:tplc="D944AF34" w:tentative="1">
      <w:start w:val="1"/>
      <w:numFmt w:val="lowerLetter"/>
      <w:lvlText w:val="%8."/>
      <w:lvlJc w:val="left"/>
      <w:pPr>
        <w:ind w:left="6327" w:hanging="360"/>
      </w:pPr>
    </w:lvl>
    <w:lvl w:ilvl="8" w:tplc="FDA41E0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1">
    <w:nsid w:val="51CF3E91"/>
    <w:multiLevelType w:val="hybridMultilevel"/>
    <w:tmpl w:val="A65A395E"/>
    <w:lvl w:ilvl="0" w:tplc="95B251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8D3CC662" w:tentative="1">
      <w:start w:val="1"/>
      <w:numFmt w:val="lowerLetter"/>
      <w:lvlText w:val="%2."/>
      <w:lvlJc w:val="left"/>
      <w:pPr>
        <w:ind w:left="1140" w:hanging="360"/>
      </w:pPr>
    </w:lvl>
    <w:lvl w:ilvl="2" w:tplc="157C7C14" w:tentative="1">
      <w:start w:val="1"/>
      <w:numFmt w:val="lowerRoman"/>
      <w:lvlText w:val="%3."/>
      <w:lvlJc w:val="right"/>
      <w:pPr>
        <w:ind w:left="1860" w:hanging="180"/>
      </w:pPr>
    </w:lvl>
    <w:lvl w:ilvl="3" w:tplc="9796C4A6" w:tentative="1">
      <w:start w:val="1"/>
      <w:numFmt w:val="decimal"/>
      <w:lvlText w:val="%4."/>
      <w:lvlJc w:val="left"/>
      <w:pPr>
        <w:ind w:left="2580" w:hanging="360"/>
      </w:pPr>
    </w:lvl>
    <w:lvl w:ilvl="4" w:tplc="D0447F92" w:tentative="1">
      <w:start w:val="1"/>
      <w:numFmt w:val="lowerLetter"/>
      <w:lvlText w:val="%5."/>
      <w:lvlJc w:val="left"/>
      <w:pPr>
        <w:ind w:left="3300" w:hanging="360"/>
      </w:pPr>
    </w:lvl>
    <w:lvl w:ilvl="5" w:tplc="66D2191E" w:tentative="1">
      <w:start w:val="1"/>
      <w:numFmt w:val="lowerRoman"/>
      <w:lvlText w:val="%6."/>
      <w:lvlJc w:val="right"/>
      <w:pPr>
        <w:ind w:left="4020" w:hanging="180"/>
      </w:pPr>
    </w:lvl>
    <w:lvl w:ilvl="6" w:tplc="F4EEF28A" w:tentative="1">
      <w:start w:val="1"/>
      <w:numFmt w:val="decimal"/>
      <w:lvlText w:val="%7."/>
      <w:lvlJc w:val="left"/>
      <w:pPr>
        <w:ind w:left="4740" w:hanging="360"/>
      </w:pPr>
    </w:lvl>
    <w:lvl w:ilvl="7" w:tplc="44BAEEF8" w:tentative="1">
      <w:start w:val="1"/>
      <w:numFmt w:val="lowerLetter"/>
      <w:lvlText w:val="%8."/>
      <w:lvlJc w:val="left"/>
      <w:pPr>
        <w:ind w:left="5460" w:hanging="360"/>
      </w:pPr>
    </w:lvl>
    <w:lvl w:ilvl="8" w:tplc="2AD22E56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1">
    <w:nsid w:val="5D2C2238"/>
    <w:multiLevelType w:val="hybridMultilevel"/>
    <w:tmpl w:val="337C6B1E"/>
    <w:lvl w:ilvl="0" w:tplc="204EA76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2D2A18A8" w:tentative="1">
      <w:start w:val="1"/>
      <w:numFmt w:val="lowerLetter"/>
      <w:lvlText w:val="%2."/>
      <w:lvlJc w:val="left"/>
      <w:pPr>
        <w:ind w:left="1506" w:hanging="360"/>
      </w:pPr>
    </w:lvl>
    <w:lvl w:ilvl="2" w:tplc="613A59D2" w:tentative="1">
      <w:start w:val="1"/>
      <w:numFmt w:val="lowerRoman"/>
      <w:lvlText w:val="%3."/>
      <w:lvlJc w:val="right"/>
      <w:pPr>
        <w:ind w:left="2226" w:hanging="180"/>
      </w:pPr>
    </w:lvl>
    <w:lvl w:ilvl="3" w:tplc="5BB0DC04" w:tentative="1">
      <w:start w:val="1"/>
      <w:numFmt w:val="decimal"/>
      <w:lvlText w:val="%4."/>
      <w:lvlJc w:val="left"/>
      <w:pPr>
        <w:ind w:left="2946" w:hanging="360"/>
      </w:pPr>
    </w:lvl>
    <w:lvl w:ilvl="4" w:tplc="1F707E26" w:tentative="1">
      <w:start w:val="1"/>
      <w:numFmt w:val="lowerLetter"/>
      <w:lvlText w:val="%5."/>
      <w:lvlJc w:val="left"/>
      <w:pPr>
        <w:ind w:left="3666" w:hanging="360"/>
      </w:pPr>
    </w:lvl>
    <w:lvl w:ilvl="5" w:tplc="1018BAC2" w:tentative="1">
      <w:start w:val="1"/>
      <w:numFmt w:val="lowerRoman"/>
      <w:lvlText w:val="%6."/>
      <w:lvlJc w:val="right"/>
      <w:pPr>
        <w:ind w:left="4386" w:hanging="180"/>
      </w:pPr>
    </w:lvl>
    <w:lvl w:ilvl="6" w:tplc="3E524F86" w:tentative="1">
      <w:start w:val="1"/>
      <w:numFmt w:val="decimal"/>
      <w:lvlText w:val="%7."/>
      <w:lvlJc w:val="left"/>
      <w:pPr>
        <w:ind w:left="5106" w:hanging="360"/>
      </w:pPr>
    </w:lvl>
    <w:lvl w:ilvl="7" w:tplc="27EAA4AC" w:tentative="1">
      <w:start w:val="1"/>
      <w:numFmt w:val="lowerLetter"/>
      <w:lvlText w:val="%8."/>
      <w:lvlJc w:val="left"/>
      <w:pPr>
        <w:ind w:left="5826" w:hanging="360"/>
      </w:pPr>
    </w:lvl>
    <w:lvl w:ilvl="8" w:tplc="F4E69BA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62E07AC2"/>
    <w:multiLevelType w:val="hybridMultilevel"/>
    <w:tmpl w:val="62F4B3B0"/>
    <w:lvl w:ilvl="0" w:tplc="77744252">
      <w:start w:val="1"/>
      <w:numFmt w:val="decimal"/>
      <w:lvlText w:val="%1."/>
      <w:lvlJc w:val="left"/>
      <w:pPr>
        <w:ind w:left="1146" w:hanging="360"/>
      </w:pPr>
    </w:lvl>
    <w:lvl w:ilvl="1" w:tplc="D4B2462C" w:tentative="1">
      <w:start w:val="1"/>
      <w:numFmt w:val="lowerLetter"/>
      <w:lvlText w:val="%2."/>
      <w:lvlJc w:val="left"/>
      <w:pPr>
        <w:ind w:left="1866" w:hanging="360"/>
      </w:pPr>
    </w:lvl>
    <w:lvl w:ilvl="2" w:tplc="99E8F0FE" w:tentative="1">
      <w:start w:val="1"/>
      <w:numFmt w:val="lowerRoman"/>
      <w:lvlText w:val="%3."/>
      <w:lvlJc w:val="right"/>
      <w:pPr>
        <w:ind w:left="2586" w:hanging="180"/>
      </w:pPr>
    </w:lvl>
    <w:lvl w:ilvl="3" w:tplc="F7F64090" w:tentative="1">
      <w:start w:val="1"/>
      <w:numFmt w:val="decimal"/>
      <w:lvlText w:val="%4."/>
      <w:lvlJc w:val="left"/>
      <w:pPr>
        <w:ind w:left="3306" w:hanging="360"/>
      </w:pPr>
    </w:lvl>
    <w:lvl w:ilvl="4" w:tplc="2DE03D9C" w:tentative="1">
      <w:start w:val="1"/>
      <w:numFmt w:val="lowerLetter"/>
      <w:lvlText w:val="%5."/>
      <w:lvlJc w:val="left"/>
      <w:pPr>
        <w:ind w:left="4026" w:hanging="360"/>
      </w:pPr>
    </w:lvl>
    <w:lvl w:ilvl="5" w:tplc="19203C6A" w:tentative="1">
      <w:start w:val="1"/>
      <w:numFmt w:val="lowerRoman"/>
      <w:lvlText w:val="%6."/>
      <w:lvlJc w:val="right"/>
      <w:pPr>
        <w:ind w:left="4746" w:hanging="180"/>
      </w:pPr>
    </w:lvl>
    <w:lvl w:ilvl="6" w:tplc="227C69C4" w:tentative="1">
      <w:start w:val="1"/>
      <w:numFmt w:val="decimal"/>
      <w:lvlText w:val="%7."/>
      <w:lvlJc w:val="left"/>
      <w:pPr>
        <w:ind w:left="5466" w:hanging="360"/>
      </w:pPr>
    </w:lvl>
    <w:lvl w:ilvl="7" w:tplc="15500F84" w:tentative="1">
      <w:start w:val="1"/>
      <w:numFmt w:val="lowerLetter"/>
      <w:lvlText w:val="%8."/>
      <w:lvlJc w:val="left"/>
      <w:pPr>
        <w:ind w:left="6186" w:hanging="360"/>
      </w:pPr>
    </w:lvl>
    <w:lvl w:ilvl="8" w:tplc="B6BA830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1">
    <w:nsid w:val="63050B41"/>
    <w:multiLevelType w:val="hybridMultilevel"/>
    <w:tmpl w:val="C85C2692"/>
    <w:lvl w:ilvl="0" w:tplc="90C415D8">
      <w:start w:val="1"/>
      <w:numFmt w:val="decimal"/>
      <w:lvlText w:val="%1)"/>
      <w:lvlJc w:val="left"/>
      <w:pPr>
        <w:ind w:left="720" w:hanging="360"/>
      </w:pPr>
    </w:lvl>
    <w:lvl w:ilvl="1" w:tplc="52087EDA">
      <w:start w:val="1"/>
      <w:numFmt w:val="lowerLetter"/>
      <w:lvlText w:val="%2."/>
      <w:lvlJc w:val="left"/>
      <w:pPr>
        <w:ind w:left="1440" w:hanging="360"/>
      </w:pPr>
    </w:lvl>
    <w:lvl w:ilvl="2" w:tplc="E8F0EC16">
      <w:start w:val="1"/>
      <w:numFmt w:val="lowerRoman"/>
      <w:lvlText w:val="%3."/>
      <w:lvlJc w:val="right"/>
      <w:pPr>
        <w:ind w:left="2160" w:hanging="180"/>
      </w:pPr>
    </w:lvl>
    <w:lvl w:ilvl="3" w:tplc="BAF6144C">
      <w:start w:val="1"/>
      <w:numFmt w:val="decimal"/>
      <w:lvlText w:val="%4."/>
      <w:lvlJc w:val="left"/>
      <w:pPr>
        <w:ind w:left="2880" w:hanging="360"/>
      </w:pPr>
    </w:lvl>
    <w:lvl w:ilvl="4" w:tplc="06E6EC46">
      <w:start w:val="1"/>
      <w:numFmt w:val="lowerLetter"/>
      <w:lvlText w:val="%5."/>
      <w:lvlJc w:val="left"/>
      <w:pPr>
        <w:ind w:left="3600" w:hanging="360"/>
      </w:pPr>
    </w:lvl>
    <w:lvl w:ilvl="5" w:tplc="0292ECFC">
      <w:start w:val="1"/>
      <w:numFmt w:val="lowerRoman"/>
      <w:lvlText w:val="%6."/>
      <w:lvlJc w:val="right"/>
      <w:pPr>
        <w:ind w:left="4320" w:hanging="180"/>
      </w:pPr>
    </w:lvl>
    <w:lvl w:ilvl="6" w:tplc="47AE57DC">
      <w:start w:val="1"/>
      <w:numFmt w:val="decimal"/>
      <w:lvlText w:val="%7."/>
      <w:lvlJc w:val="left"/>
      <w:pPr>
        <w:ind w:left="5040" w:hanging="360"/>
      </w:pPr>
    </w:lvl>
    <w:lvl w:ilvl="7" w:tplc="EC3A0BEC">
      <w:start w:val="1"/>
      <w:numFmt w:val="lowerLetter"/>
      <w:lvlText w:val="%8."/>
      <w:lvlJc w:val="left"/>
      <w:pPr>
        <w:ind w:left="5760" w:hanging="360"/>
      </w:pPr>
    </w:lvl>
    <w:lvl w:ilvl="8" w:tplc="96687AC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BAE3BEB"/>
    <w:multiLevelType w:val="hybridMultilevel"/>
    <w:tmpl w:val="B1488920"/>
    <w:lvl w:ilvl="0" w:tplc="ED98A5CC">
      <w:start w:val="1"/>
      <w:numFmt w:val="decimal"/>
      <w:lvlText w:val="%1."/>
      <w:lvlJc w:val="left"/>
      <w:pPr>
        <w:ind w:left="720" w:hanging="360"/>
      </w:pPr>
    </w:lvl>
    <w:lvl w:ilvl="1" w:tplc="24563AB2" w:tentative="1">
      <w:start w:val="1"/>
      <w:numFmt w:val="lowerLetter"/>
      <w:lvlText w:val="%2."/>
      <w:lvlJc w:val="left"/>
      <w:pPr>
        <w:ind w:left="1440" w:hanging="360"/>
      </w:pPr>
    </w:lvl>
    <w:lvl w:ilvl="2" w:tplc="186A0712" w:tentative="1">
      <w:start w:val="1"/>
      <w:numFmt w:val="lowerRoman"/>
      <w:lvlText w:val="%3."/>
      <w:lvlJc w:val="right"/>
      <w:pPr>
        <w:ind w:left="2160" w:hanging="180"/>
      </w:pPr>
    </w:lvl>
    <w:lvl w:ilvl="3" w:tplc="93F0FBB0" w:tentative="1">
      <w:start w:val="1"/>
      <w:numFmt w:val="decimal"/>
      <w:lvlText w:val="%4."/>
      <w:lvlJc w:val="left"/>
      <w:pPr>
        <w:ind w:left="2880" w:hanging="360"/>
      </w:pPr>
    </w:lvl>
    <w:lvl w:ilvl="4" w:tplc="39D041DA" w:tentative="1">
      <w:start w:val="1"/>
      <w:numFmt w:val="lowerLetter"/>
      <w:lvlText w:val="%5."/>
      <w:lvlJc w:val="left"/>
      <w:pPr>
        <w:ind w:left="3600" w:hanging="360"/>
      </w:pPr>
    </w:lvl>
    <w:lvl w:ilvl="5" w:tplc="A0045374" w:tentative="1">
      <w:start w:val="1"/>
      <w:numFmt w:val="lowerRoman"/>
      <w:lvlText w:val="%6."/>
      <w:lvlJc w:val="right"/>
      <w:pPr>
        <w:ind w:left="4320" w:hanging="180"/>
      </w:pPr>
    </w:lvl>
    <w:lvl w:ilvl="6" w:tplc="D9B0C84E" w:tentative="1">
      <w:start w:val="1"/>
      <w:numFmt w:val="decimal"/>
      <w:lvlText w:val="%7."/>
      <w:lvlJc w:val="left"/>
      <w:pPr>
        <w:ind w:left="5040" w:hanging="360"/>
      </w:pPr>
    </w:lvl>
    <w:lvl w:ilvl="7" w:tplc="E6525714" w:tentative="1">
      <w:start w:val="1"/>
      <w:numFmt w:val="lowerLetter"/>
      <w:lvlText w:val="%8."/>
      <w:lvlJc w:val="left"/>
      <w:pPr>
        <w:ind w:left="5760" w:hanging="360"/>
      </w:pPr>
    </w:lvl>
    <w:lvl w:ilvl="8" w:tplc="1CB6B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FE744C7"/>
    <w:multiLevelType w:val="hybridMultilevel"/>
    <w:tmpl w:val="D102DC94"/>
    <w:lvl w:ilvl="0" w:tplc="2C5AD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9EA29A6" w:tentative="1">
      <w:start w:val="1"/>
      <w:numFmt w:val="lowerLetter"/>
      <w:lvlText w:val="%2."/>
      <w:lvlJc w:val="left"/>
      <w:pPr>
        <w:ind w:left="1647" w:hanging="360"/>
      </w:pPr>
    </w:lvl>
    <w:lvl w:ilvl="2" w:tplc="2F3C933E" w:tentative="1">
      <w:start w:val="1"/>
      <w:numFmt w:val="lowerRoman"/>
      <w:lvlText w:val="%3."/>
      <w:lvlJc w:val="right"/>
      <w:pPr>
        <w:ind w:left="2367" w:hanging="180"/>
      </w:pPr>
    </w:lvl>
    <w:lvl w:ilvl="3" w:tplc="3F46B09A" w:tentative="1">
      <w:start w:val="1"/>
      <w:numFmt w:val="decimal"/>
      <w:lvlText w:val="%4."/>
      <w:lvlJc w:val="left"/>
      <w:pPr>
        <w:ind w:left="3087" w:hanging="360"/>
      </w:pPr>
    </w:lvl>
    <w:lvl w:ilvl="4" w:tplc="A072E17E" w:tentative="1">
      <w:start w:val="1"/>
      <w:numFmt w:val="lowerLetter"/>
      <w:lvlText w:val="%5."/>
      <w:lvlJc w:val="left"/>
      <w:pPr>
        <w:ind w:left="3807" w:hanging="360"/>
      </w:pPr>
    </w:lvl>
    <w:lvl w:ilvl="5" w:tplc="3B8A86DE" w:tentative="1">
      <w:start w:val="1"/>
      <w:numFmt w:val="lowerRoman"/>
      <w:lvlText w:val="%6."/>
      <w:lvlJc w:val="right"/>
      <w:pPr>
        <w:ind w:left="4527" w:hanging="180"/>
      </w:pPr>
    </w:lvl>
    <w:lvl w:ilvl="6" w:tplc="6D920D18" w:tentative="1">
      <w:start w:val="1"/>
      <w:numFmt w:val="decimal"/>
      <w:lvlText w:val="%7."/>
      <w:lvlJc w:val="left"/>
      <w:pPr>
        <w:ind w:left="5247" w:hanging="360"/>
      </w:pPr>
    </w:lvl>
    <w:lvl w:ilvl="7" w:tplc="8FCC3170" w:tentative="1">
      <w:start w:val="1"/>
      <w:numFmt w:val="lowerLetter"/>
      <w:lvlText w:val="%8."/>
      <w:lvlJc w:val="left"/>
      <w:pPr>
        <w:ind w:left="5967" w:hanging="360"/>
      </w:pPr>
    </w:lvl>
    <w:lvl w:ilvl="8" w:tplc="E5A45DF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1">
    <w:nsid w:val="73914DE3"/>
    <w:multiLevelType w:val="hybridMultilevel"/>
    <w:tmpl w:val="977ABE60"/>
    <w:lvl w:ilvl="0" w:tplc="5BA07ED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772AE700" w:tentative="1">
      <w:start w:val="1"/>
      <w:numFmt w:val="lowerLetter"/>
      <w:lvlText w:val="%2."/>
      <w:lvlJc w:val="left"/>
      <w:pPr>
        <w:ind w:left="2007" w:hanging="360"/>
      </w:pPr>
    </w:lvl>
    <w:lvl w:ilvl="2" w:tplc="88603550" w:tentative="1">
      <w:start w:val="1"/>
      <w:numFmt w:val="lowerRoman"/>
      <w:lvlText w:val="%3."/>
      <w:lvlJc w:val="right"/>
      <w:pPr>
        <w:ind w:left="2727" w:hanging="180"/>
      </w:pPr>
    </w:lvl>
    <w:lvl w:ilvl="3" w:tplc="9ACE4462" w:tentative="1">
      <w:start w:val="1"/>
      <w:numFmt w:val="decimal"/>
      <w:lvlText w:val="%4."/>
      <w:lvlJc w:val="left"/>
      <w:pPr>
        <w:ind w:left="3447" w:hanging="360"/>
      </w:pPr>
    </w:lvl>
    <w:lvl w:ilvl="4" w:tplc="C668FF3A" w:tentative="1">
      <w:start w:val="1"/>
      <w:numFmt w:val="lowerLetter"/>
      <w:lvlText w:val="%5."/>
      <w:lvlJc w:val="left"/>
      <w:pPr>
        <w:ind w:left="4167" w:hanging="360"/>
      </w:pPr>
    </w:lvl>
    <w:lvl w:ilvl="5" w:tplc="12EE98BE" w:tentative="1">
      <w:start w:val="1"/>
      <w:numFmt w:val="lowerRoman"/>
      <w:lvlText w:val="%6."/>
      <w:lvlJc w:val="right"/>
      <w:pPr>
        <w:ind w:left="4887" w:hanging="180"/>
      </w:pPr>
    </w:lvl>
    <w:lvl w:ilvl="6" w:tplc="191CAD9C" w:tentative="1">
      <w:start w:val="1"/>
      <w:numFmt w:val="decimal"/>
      <w:lvlText w:val="%7."/>
      <w:lvlJc w:val="left"/>
      <w:pPr>
        <w:ind w:left="5607" w:hanging="360"/>
      </w:pPr>
    </w:lvl>
    <w:lvl w:ilvl="7" w:tplc="A7F600E4" w:tentative="1">
      <w:start w:val="1"/>
      <w:numFmt w:val="lowerLetter"/>
      <w:lvlText w:val="%8."/>
      <w:lvlJc w:val="left"/>
      <w:pPr>
        <w:ind w:left="6327" w:hanging="360"/>
      </w:pPr>
    </w:lvl>
    <w:lvl w:ilvl="8" w:tplc="91AAB19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1">
    <w:nsid w:val="7B803F45"/>
    <w:multiLevelType w:val="hybridMultilevel"/>
    <w:tmpl w:val="3F42465E"/>
    <w:lvl w:ilvl="0" w:tplc="D7BC001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60340B46" w:tentative="1">
      <w:start w:val="1"/>
      <w:numFmt w:val="lowerLetter"/>
      <w:lvlText w:val="%2."/>
      <w:lvlJc w:val="left"/>
      <w:pPr>
        <w:ind w:left="1505" w:hanging="360"/>
      </w:pPr>
    </w:lvl>
    <w:lvl w:ilvl="2" w:tplc="DB2266DA" w:tentative="1">
      <w:start w:val="1"/>
      <w:numFmt w:val="lowerRoman"/>
      <w:lvlText w:val="%3."/>
      <w:lvlJc w:val="right"/>
      <w:pPr>
        <w:ind w:left="2225" w:hanging="180"/>
      </w:pPr>
    </w:lvl>
    <w:lvl w:ilvl="3" w:tplc="3DE034D6" w:tentative="1">
      <w:start w:val="1"/>
      <w:numFmt w:val="decimal"/>
      <w:lvlText w:val="%4."/>
      <w:lvlJc w:val="left"/>
      <w:pPr>
        <w:ind w:left="2945" w:hanging="360"/>
      </w:pPr>
    </w:lvl>
    <w:lvl w:ilvl="4" w:tplc="79A40D9A" w:tentative="1">
      <w:start w:val="1"/>
      <w:numFmt w:val="lowerLetter"/>
      <w:lvlText w:val="%5."/>
      <w:lvlJc w:val="left"/>
      <w:pPr>
        <w:ind w:left="3665" w:hanging="360"/>
      </w:pPr>
    </w:lvl>
    <w:lvl w:ilvl="5" w:tplc="0CB85FAC" w:tentative="1">
      <w:start w:val="1"/>
      <w:numFmt w:val="lowerRoman"/>
      <w:lvlText w:val="%6."/>
      <w:lvlJc w:val="right"/>
      <w:pPr>
        <w:ind w:left="4385" w:hanging="180"/>
      </w:pPr>
    </w:lvl>
    <w:lvl w:ilvl="6" w:tplc="CD0616DA" w:tentative="1">
      <w:start w:val="1"/>
      <w:numFmt w:val="decimal"/>
      <w:lvlText w:val="%7."/>
      <w:lvlJc w:val="left"/>
      <w:pPr>
        <w:ind w:left="5105" w:hanging="360"/>
      </w:pPr>
    </w:lvl>
    <w:lvl w:ilvl="7" w:tplc="2300069C" w:tentative="1">
      <w:start w:val="1"/>
      <w:numFmt w:val="lowerLetter"/>
      <w:lvlText w:val="%8."/>
      <w:lvlJc w:val="left"/>
      <w:pPr>
        <w:ind w:left="5825" w:hanging="360"/>
      </w:pPr>
    </w:lvl>
    <w:lvl w:ilvl="8" w:tplc="F000F724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8"/>
  </w:num>
  <w:num w:numId="14">
    <w:abstractNumId w:val="25"/>
  </w:num>
  <w:num w:numId="15">
    <w:abstractNumId w:val="14"/>
  </w:num>
  <w:num w:numId="16">
    <w:abstractNumId w:val="15"/>
  </w:num>
  <w:num w:numId="17">
    <w:abstractNumId w:val="17"/>
  </w:num>
  <w:num w:numId="18">
    <w:abstractNumId w:val="19"/>
  </w:num>
  <w:num w:numId="19">
    <w:abstractNumId w:val="26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</w:num>
  <w:num w:numId="23">
    <w:abstractNumId w:val="21"/>
  </w:num>
  <w:num w:numId="24">
    <w:abstractNumId w:val="23"/>
  </w:num>
  <w:num w:numId="25">
    <w:abstractNumId w:val="11"/>
  </w:num>
  <w:num w:numId="26">
    <w:abstractNumId w:val="12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F2"/>
    <w:rsid w:val="0001374F"/>
    <w:rsid w:val="0002080B"/>
    <w:rsid w:val="00024E42"/>
    <w:rsid w:val="00026DD8"/>
    <w:rsid w:val="00030838"/>
    <w:rsid w:val="00050C64"/>
    <w:rsid w:val="00056E23"/>
    <w:rsid w:val="00083B77"/>
    <w:rsid w:val="0008603B"/>
    <w:rsid w:val="000A161C"/>
    <w:rsid w:val="000A24CB"/>
    <w:rsid w:val="000A3E60"/>
    <w:rsid w:val="000B4FEA"/>
    <w:rsid w:val="000B605A"/>
    <w:rsid w:val="000C3F5A"/>
    <w:rsid w:val="000D1F8D"/>
    <w:rsid w:val="000D290F"/>
    <w:rsid w:val="000E1549"/>
    <w:rsid w:val="000E45C2"/>
    <w:rsid w:val="000E579D"/>
    <w:rsid w:val="000F651A"/>
    <w:rsid w:val="00107607"/>
    <w:rsid w:val="00117A66"/>
    <w:rsid w:val="001219F3"/>
    <w:rsid w:val="00146897"/>
    <w:rsid w:val="00147016"/>
    <w:rsid w:val="0014D532"/>
    <w:rsid w:val="00162D67"/>
    <w:rsid w:val="00166010"/>
    <w:rsid w:val="001A7FC3"/>
    <w:rsid w:val="001D3899"/>
    <w:rsid w:val="001D3CF1"/>
    <w:rsid w:val="001D51B3"/>
    <w:rsid w:val="001E119F"/>
    <w:rsid w:val="001E1B7E"/>
    <w:rsid w:val="001E4297"/>
    <w:rsid w:val="001F5F16"/>
    <w:rsid w:val="002000FA"/>
    <w:rsid w:val="0020514F"/>
    <w:rsid w:val="002127DC"/>
    <w:rsid w:val="00216F3D"/>
    <w:rsid w:val="00222A7A"/>
    <w:rsid w:val="0025330A"/>
    <w:rsid w:val="0025595B"/>
    <w:rsid w:val="002569B9"/>
    <w:rsid w:val="00273BDC"/>
    <w:rsid w:val="002751D6"/>
    <w:rsid w:val="00277856"/>
    <w:rsid w:val="00282860"/>
    <w:rsid w:val="00295A7A"/>
    <w:rsid w:val="002A21B0"/>
    <w:rsid w:val="002C2C8A"/>
    <w:rsid w:val="002C42FB"/>
    <w:rsid w:val="002C6893"/>
    <w:rsid w:val="002D1AA6"/>
    <w:rsid w:val="002E5013"/>
    <w:rsid w:val="002F1FDF"/>
    <w:rsid w:val="002F21C5"/>
    <w:rsid w:val="002F3EA4"/>
    <w:rsid w:val="002F4027"/>
    <w:rsid w:val="002F55CD"/>
    <w:rsid w:val="00307D8E"/>
    <w:rsid w:val="0031476C"/>
    <w:rsid w:val="003153A4"/>
    <w:rsid w:val="0032331D"/>
    <w:rsid w:val="00330869"/>
    <w:rsid w:val="00332B6D"/>
    <w:rsid w:val="00363AEE"/>
    <w:rsid w:val="00367A9E"/>
    <w:rsid w:val="003735B7"/>
    <w:rsid w:val="00377AAF"/>
    <w:rsid w:val="00383098"/>
    <w:rsid w:val="00386098"/>
    <w:rsid w:val="003875C7"/>
    <w:rsid w:val="0039135F"/>
    <w:rsid w:val="00395A2B"/>
    <w:rsid w:val="003A203A"/>
    <w:rsid w:val="003A2A6F"/>
    <w:rsid w:val="003A4405"/>
    <w:rsid w:val="003B65D1"/>
    <w:rsid w:val="003B7585"/>
    <w:rsid w:val="003C02E5"/>
    <w:rsid w:val="003C1FD6"/>
    <w:rsid w:val="003C2C3C"/>
    <w:rsid w:val="003E151E"/>
    <w:rsid w:val="003E2B49"/>
    <w:rsid w:val="003E6433"/>
    <w:rsid w:val="003F35B4"/>
    <w:rsid w:val="003F6E69"/>
    <w:rsid w:val="004002F7"/>
    <w:rsid w:val="00404591"/>
    <w:rsid w:val="004118F7"/>
    <w:rsid w:val="00421A38"/>
    <w:rsid w:val="00422DBB"/>
    <w:rsid w:val="00455E8B"/>
    <w:rsid w:val="004710B5"/>
    <w:rsid w:val="00474C37"/>
    <w:rsid w:val="0047518E"/>
    <w:rsid w:val="0049796D"/>
    <w:rsid w:val="004A0A68"/>
    <w:rsid w:val="004A1DFA"/>
    <w:rsid w:val="004A6609"/>
    <w:rsid w:val="004B0F88"/>
    <w:rsid w:val="004B6484"/>
    <w:rsid w:val="004C5B08"/>
    <w:rsid w:val="004C5EC4"/>
    <w:rsid w:val="004D73C9"/>
    <w:rsid w:val="004E749D"/>
    <w:rsid w:val="004F2A85"/>
    <w:rsid w:val="004F66FE"/>
    <w:rsid w:val="00506805"/>
    <w:rsid w:val="00513453"/>
    <w:rsid w:val="0051372B"/>
    <w:rsid w:val="00526115"/>
    <w:rsid w:val="005327C5"/>
    <w:rsid w:val="00533AAD"/>
    <w:rsid w:val="00542320"/>
    <w:rsid w:val="00561EE3"/>
    <w:rsid w:val="00577C06"/>
    <w:rsid w:val="00580AA2"/>
    <w:rsid w:val="0059563C"/>
    <w:rsid w:val="00596C7D"/>
    <w:rsid w:val="005D261D"/>
    <w:rsid w:val="005D4569"/>
    <w:rsid w:val="005D507B"/>
    <w:rsid w:val="005D7F11"/>
    <w:rsid w:val="005E47C2"/>
    <w:rsid w:val="005E63E7"/>
    <w:rsid w:val="005F1DA7"/>
    <w:rsid w:val="005F4243"/>
    <w:rsid w:val="00603A87"/>
    <w:rsid w:val="00611E09"/>
    <w:rsid w:val="00615D44"/>
    <w:rsid w:val="00623810"/>
    <w:rsid w:val="006277E4"/>
    <w:rsid w:val="00634E9C"/>
    <w:rsid w:val="00637744"/>
    <w:rsid w:val="00655BCD"/>
    <w:rsid w:val="00664E2B"/>
    <w:rsid w:val="0067326C"/>
    <w:rsid w:val="00675E54"/>
    <w:rsid w:val="006817AA"/>
    <w:rsid w:val="00682466"/>
    <w:rsid w:val="00696F7D"/>
    <w:rsid w:val="006B7081"/>
    <w:rsid w:val="006C6446"/>
    <w:rsid w:val="006D5857"/>
    <w:rsid w:val="006E18C0"/>
    <w:rsid w:val="006E468E"/>
    <w:rsid w:val="006E7B35"/>
    <w:rsid w:val="006F2A74"/>
    <w:rsid w:val="00705B72"/>
    <w:rsid w:val="00706A34"/>
    <w:rsid w:val="0071549C"/>
    <w:rsid w:val="00722171"/>
    <w:rsid w:val="00722FF5"/>
    <w:rsid w:val="00731E29"/>
    <w:rsid w:val="00732650"/>
    <w:rsid w:val="00735423"/>
    <w:rsid w:val="00741A69"/>
    <w:rsid w:val="00752487"/>
    <w:rsid w:val="00754E9B"/>
    <w:rsid w:val="007574AD"/>
    <w:rsid w:val="0076288D"/>
    <w:rsid w:val="00765FC9"/>
    <w:rsid w:val="0078242D"/>
    <w:rsid w:val="007835F0"/>
    <w:rsid w:val="00791B66"/>
    <w:rsid w:val="00792080"/>
    <w:rsid w:val="0079316A"/>
    <w:rsid w:val="007936D8"/>
    <w:rsid w:val="007A007D"/>
    <w:rsid w:val="007A12F9"/>
    <w:rsid w:val="007A18CB"/>
    <w:rsid w:val="007A46DF"/>
    <w:rsid w:val="007B5C7A"/>
    <w:rsid w:val="007E44D1"/>
    <w:rsid w:val="007F38DC"/>
    <w:rsid w:val="00801525"/>
    <w:rsid w:val="00807670"/>
    <w:rsid w:val="00811B8F"/>
    <w:rsid w:val="00815277"/>
    <w:rsid w:val="00816EFB"/>
    <w:rsid w:val="00822A6B"/>
    <w:rsid w:val="008261B7"/>
    <w:rsid w:val="008305B5"/>
    <w:rsid w:val="008315D6"/>
    <w:rsid w:val="00836A90"/>
    <w:rsid w:val="00841E70"/>
    <w:rsid w:val="0085038D"/>
    <w:rsid w:val="008650FE"/>
    <w:rsid w:val="00887AB1"/>
    <w:rsid w:val="00890DAF"/>
    <w:rsid w:val="008C4CB1"/>
    <w:rsid w:val="008D60DA"/>
    <w:rsid w:val="008D7154"/>
    <w:rsid w:val="008E2ADA"/>
    <w:rsid w:val="008E2D28"/>
    <w:rsid w:val="008E485F"/>
    <w:rsid w:val="008F0482"/>
    <w:rsid w:val="008F5D76"/>
    <w:rsid w:val="00904B67"/>
    <w:rsid w:val="00905DB8"/>
    <w:rsid w:val="00913462"/>
    <w:rsid w:val="0092056F"/>
    <w:rsid w:val="00941836"/>
    <w:rsid w:val="009502C5"/>
    <w:rsid w:val="009503BB"/>
    <w:rsid w:val="009519DF"/>
    <w:rsid w:val="00971A5F"/>
    <w:rsid w:val="0097485D"/>
    <w:rsid w:val="009813DF"/>
    <w:rsid w:val="00981591"/>
    <w:rsid w:val="00990A16"/>
    <w:rsid w:val="009A68ED"/>
    <w:rsid w:val="009B6340"/>
    <w:rsid w:val="009C2752"/>
    <w:rsid w:val="009D3B87"/>
    <w:rsid w:val="009D4042"/>
    <w:rsid w:val="009D4D33"/>
    <w:rsid w:val="009F4107"/>
    <w:rsid w:val="00A351CC"/>
    <w:rsid w:val="00A44271"/>
    <w:rsid w:val="00A4534B"/>
    <w:rsid w:val="00A52CE9"/>
    <w:rsid w:val="00A627E5"/>
    <w:rsid w:val="00A65643"/>
    <w:rsid w:val="00A702A7"/>
    <w:rsid w:val="00A778CC"/>
    <w:rsid w:val="00A77FD0"/>
    <w:rsid w:val="00AA38BD"/>
    <w:rsid w:val="00AB470D"/>
    <w:rsid w:val="00AC2D13"/>
    <w:rsid w:val="00AD31F7"/>
    <w:rsid w:val="00AD5EF7"/>
    <w:rsid w:val="00AE19F9"/>
    <w:rsid w:val="00AE56EB"/>
    <w:rsid w:val="00AE627C"/>
    <w:rsid w:val="00AF2851"/>
    <w:rsid w:val="00AF5AB6"/>
    <w:rsid w:val="00B026C8"/>
    <w:rsid w:val="00B02DDA"/>
    <w:rsid w:val="00B0461A"/>
    <w:rsid w:val="00B10E05"/>
    <w:rsid w:val="00B24AE0"/>
    <w:rsid w:val="00B258DE"/>
    <w:rsid w:val="00B365A3"/>
    <w:rsid w:val="00B67B5F"/>
    <w:rsid w:val="00B67C73"/>
    <w:rsid w:val="00B8679E"/>
    <w:rsid w:val="00B97D01"/>
    <w:rsid w:val="00BA7791"/>
    <w:rsid w:val="00BA7D5A"/>
    <w:rsid w:val="00BA7FF4"/>
    <w:rsid w:val="00BB0492"/>
    <w:rsid w:val="00BD3855"/>
    <w:rsid w:val="00BE1AEF"/>
    <w:rsid w:val="00BF457E"/>
    <w:rsid w:val="00BF7D13"/>
    <w:rsid w:val="00C05C78"/>
    <w:rsid w:val="00C070BD"/>
    <w:rsid w:val="00C07696"/>
    <w:rsid w:val="00C11A3A"/>
    <w:rsid w:val="00C17387"/>
    <w:rsid w:val="00C2375C"/>
    <w:rsid w:val="00C27521"/>
    <w:rsid w:val="00C50304"/>
    <w:rsid w:val="00C57E54"/>
    <w:rsid w:val="00C75D87"/>
    <w:rsid w:val="00C80B58"/>
    <w:rsid w:val="00CB4109"/>
    <w:rsid w:val="00CE12D7"/>
    <w:rsid w:val="00CE25F2"/>
    <w:rsid w:val="00CE325B"/>
    <w:rsid w:val="00CE4677"/>
    <w:rsid w:val="00CE4E02"/>
    <w:rsid w:val="00CF0D58"/>
    <w:rsid w:val="00CF4457"/>
    <w:rsid w:val="00D01DC7"/>
    <w:rsid w:val="00D0220C"/>
    <w:rsid w:val="00D02570"/>
    <w:rsid w:val="00D03BF1"/>
    <w:rsid w:val="00D068F1"/>
    <w:rsid w:val="00D17E12"/>
    <w:rsid w:val="00D225B1"/>
    <w:rsid w:val="00D3217B"/>
    <w:rsid w:val="00D43EEE"/>
    <w:rsid w:val="00D540CB"/>
    <w:rsid w:val="00D5606D"/>
    <w:rsid w:val="00D67311"/>
    <w:rsid w:val="00D6756F"/>
    <w:rsid w:val="00D67CAF"/>
    <w:rsid w:val="00D769A8"/>
    <w:rsid w:val="00D770DF"/>
    <w:rsid w:val="00D8329A"/>
    <w:rsid w:val="00D83BD3"/>
    <w:rsid w:val="00D87F4B"/>
    <w:rsid w:val="00D92A72"/>
    <w:rsid w:val="00DA2F5D"/>
    <w:rsid w:val="00DA7526"/>
    <w:rsid w:val="00DB7093"/>
    <w:rsid w:val="00DD0798"/>
    <w:rsid w:val="00DD7101"/>
    <w:rsid w:val="00DE01FE"/>
    <w:rsid w:val="00DE345B"/>
    <w:rsid w:val="00DE3847"/>
    <w:rsid w:val="00E12EA7"/>
    <w:rsid w:val="00E250A1"/>
    <w:rsid w:val="00E405AD"/>
    <w:rsid w:val="00E47ED4"/>
    <w:rsid w:val="00E51106"/>
    <w:rsid w:val="00E56370"/>
    <w:rsid w:val="00E71F7A"/>
    <w:rsid w:val="00E80A25"/>
    <w:rsid w:val="00E843A9"/>
    <w:rsid w:val="00E928E8"/>
    <w:rsid w:val="00EA0A54"/>
    <w:rsid w:val="00EA5F0D"/>
    <w:rsid w:val="00EB203F"/>
    <w:rsid w:val="00EC0751"/>
    <w:rsid w:val="00EE7B35"/>
    <w:rsid w:val="00EF3652"/>
    <w:rsid w:val="00EF5A63"/>
    <w:rsid w:val="00F00117"/>
    <w:rsid w:val="00F03301"/>
    <w:rsid w:val="00F03A0A"/>
    <w:rsid w:val="00F10B43"/>
    <w:rsid w:val="00F117FE"/>
    <w:rsid w:val="00F15D2B"/>
    <w:rsid w:val="00F17803"/>
    <w:rsid w:val="00F2329C"/>
    <w:rsid w:val="00F27988"/>
    <w:rsid w:val="00F34F0C"/>
    <w:rsid w:val="00F35DA0"/>
    <w:rsid w:val="00F418C3"/>
    <w:rsid w:val="00F46C70"/>
    <w:rsid w:val="00F51273"/>
    <w:rsid w:val="00F54288"/>
    <w:rsid w:val="00F73751"/>
    <w:rsid w:val="00F917E0"/>
    <w:rsid w:val="00F950F2"/>
    <w:rsid w:val="00FA22B6"/>
    <w:rsid w:val="00FB5E05"/>
    <w:rsid w:val="00FC3B16"/>
    <w:rsid w:val="00FF243D"/>
    <w:rsid w:val="017DE8DD"/>
    <w:rsid w:val="03D71210"/>
    <w:rsid w:val="051570F9"/>
    <w:rsid w:val="05ED4405"/>
    <w:rsid w:val="062085C1"/>
    <w:rsid w:val="0683B20F"/>
    <w:rsid w:val="06C0874D"/>
    <w:rsid w:val="06DBE0FC"/>
    <w:rsid w:val="078BD2E5"/>
    <w:rsid w:val="07997F5F"/>
    <w:rsid w:val="079E60AF"/>
    <w:rsid w:val="085544A1"/>
    <w:rsid w:val="08D31D82"/>
    <w:rsid w:val="08F661A3"/>
    <w:rsid w:val="09095F32"/>
    <w:rsid w:val="0924632D"/>
    <w:rsid w:val="09337375"/>
    <w:rsid w:val="0A023819"/>
    <w:rsid w:val="0B87822B"/>
    <w:rsid w:val="0BAF521F"/>
    <w:rsid w:val="0C837E49"/>
    <w:rsid w:val="0C9F6C94"/>
    <w:rsid w:val="0D5C5D57"/>
    <w:rsid w:val="0DD90489"/>
    <w:rsid w:val="0E2FCD7D"/>
    <w:rsid w:val="0F150089"/>
    <w:rsid w:val="10281A4E"/>
    <w:rsid w:val="1082C342"/>
    <w:rsid w:val="1110E192"/>
    <w:rsid w:val="11137717"/>
    <w:rsid w:val="11FF2D3F"/>
    <w:rsid w:val="12D2B1E4"/>
    <w:rsid w:val="1325AD7D"/>
    <w:rsid w:val="136A8744"/>
    <w:rsid w:val="1402710B"/>
    <w:rsid w:val="1418EBAC"/>
    <w:rsid w:val="144DBE50"/>
    <w:rsid w:val="147A4F02"/>
    <w:rsid w:val="14F64D0B"/>
    <w:rsid w:val="16062F59"/>
    <w:rsid w:val="1788D75D"/>
    <w:rsid w:val="17DBE737"/>
    <w:rsid w:val="1813C65D"/>
    <w:rsid w:val="184846CD"/>
    <w:rsid w:val="185124A2"/>
    <w:rsid w:val="1942A99D"/>
    <w:rsid w:val="1B0C10EE"/>
    <w:rsid w:val="1B5C3DFB"/>
    <w:rsid w:val="1C0646EA"/>
    <w:rsid w:val="1C5C4880"/>
    <w:rsid w:val="1C76D8EC"/>
    <w:rsid w:val="1C93C998"/>
    <w:rsid w:val="1D4B5DD3"/>
    <w:rsid w:val="1D85CDFC"/>
    <w:rsid w:val="1E2555BD"/>
    <w:rsid w:val="1E9E9545"/>
    <w:rsid w:val="1EB7BB06"/>
    <w:rsid w:val="1EC46360"/>
    <w:rsid w:val="1EF1A65F"/>
    <w:rsid w:val="1FB425D4"/>
    <w:rsid w:val="20E8110A"/>
    <w:rsid w:val="2145EB02"/>
    <w:rsid w:val="229AD6C8"/>
    <w:rsid w:val="236D616F"/>
    <w:rsid w:val="23BBD4AC"/>
    <w:rsid w:val="23D88EE1"/>
    <w:rsid w:val="23D93998"/>
    <w:rsid w:val="24646367"/>
    <w:rsid w:val="247A62BE"/>
    <w:rsid w:val="25CE792E"/>
    <w:rsid w:val="262FD0C6"/>
    <w:rsid w:val="269B60B0"/>
    <w:rsid w:val="27FBEB83"/>
    <w:rsid w:val="280EB5C3"/>
    <w:rsid w:val="2811CCD9"/>
    <w:rsid w:val="28648710"/>
    <w:rsid w:val="287EBBD3"/>
    <w:rsid w:val="2A4EF258"/>
    <w:rsid w:val="2B4830F5"/>
    <w:rsid w:val="2BF050DE"/>
    <w:rsid w:val="2CC23D89"/>
    <w:rsid w:val="2D6D05BD"/>
    <w:rsid w:val="2DDC2725"/>
    <w:rsid w:val="2E52F7C3"/>
    <w:rsid w:val="2E5649B2"/>
    <w:rsid w:val="2E658683"/>
    <w:rsid w:val="2EF833C9"/>
    <w:rsid w:val="2F6F346C"/>
    <w:rsid w:val="304AC567"/>
    <w:rsid w:val="30AE3C9D"/>
    <w:rsid w:val="312A495D"/>
    <w:rsid w:val="328B63E8"/>
    <w:rsid w:val="32DC3A1B"/>
    <w:rsid w:val="32ECC282"/>
    <w:rsid w:val="33392A77"/>
    <w:rsid w:val="340A1133"/>
    <w:rsid w:val="344155D1"/>
    <w:rsid w:val="35214868"/>
    <w:rsid w:val="369B01FE"/>
    <w:rsid w:val="3793BD1F"/>
    <w:rsid w:val="37CE474E"/>
    <w:rsid w:val="37E2FE79"/>
    <w:rsid w:val="380119D6"/>
    <w:rsid w:val="38120F4D"/>
    <w:rsid w:val="38CDB572"/>
    <w:rsid w:val="38F0EEEB"/>
    <w:rsid w:val="39337A7D"/>
    <w:rsid w:val="39ADDFAE"/>
    <w:rsid w:val="39E01C7D"/>
    <w:rsid w:val="3A5F15E0"/>
    <w:rsid w:val="3AAC3CC9"/>
    <w:rsid w:val="3AFD50A1"/>
    <w:rsid w:val="3B48534B"/>
    <w:rsid w:val="3B8F9EFF"/>
    <w:rsid w:val="3BE12C0D"/>
    <w:rsid w:val="3C66C9C8"/>
    <w:rsid w:val="3CE9E16A"/>
    <w:rsid w:val="3CF0C0B9"/>
    <w:rsid w:val="3D585A22"/>
    <w:rsid w:val="3D957B64"/>
    <w:rsid w:val="3E41DEF0"/>
    <w:rsid w:val="3EE846A9"/>
    <w:rsid w:val="40C37908"/>
    <w:rsid w:val="40C7651F"/>
    <w:rsid w:val="40E2D873"/>
    <w:rsid w:val="423DC9B3"/>
    <w:rsid w:val="427EA8D4"/>
    <w:rsid w:val="43630710"/>
    <w:rsid w:val="43FEEDE5"/>
    <w:rsid w:val="4465B83D"/>
    <w:rsid w:val="447B9663"/>
    <w:rsid w:val="44AF0D22"/>
    <w:rsid w:val="451A9D0C"/>
    <w:rsid w:val="4525A5D2"/>
    <w:rsid w:val="454B7CA3"/>
    <w:rsid w:val="4564E070"/>
    <w:rsid w:val="46F19498"/>
    <w:rsid w:val="474C230C"/>
    <w:rsid w:val="48B53A6E"/>
    <w:rsid w:val="48EDEA58"/>
    <w:rsid w:val="4930AD35"/>
    <w:rsid w:val="4932E08F"/>
    <w:rsid w:val="4952E147"/>
    <w:rsid w:val="495FBE09"/>
    <w:rsid w:val="49F39DD5"/>
    <w:rsid w:val="4A1ADCFA"/>
    <w:rsid w:val="4AD49B44"/>
    <w:rsid w:val="4AF719E9"/>
    <w:rsid w:val="4B07399B"/>
    <w:rsid w:val="4B660E81"/>
    <w:rsid w:val="4CA2BD5F"/>
    <w:rsid w:val="4CA309FC"/>
    <w:rsid w:val="4CB56A73"/>
    <w:rsid w:val="4D469474"/>
    <w:rsid w:val="4DA812F2"/>
    <w:rsid w:val="4F56F3D8"/>
    <w:rsid w:val="4FECDE82"/>
    <w:rsid w:val="4FF2F951"/>
    <w:rsid w:val="5201A285"/>
    <w:rsid w:val="5260FFA0"/>
    <w:rsid w:val="527A9F1F"/>
    <w:rsid w:val="52CE0433"/>
    <w:rsid w:val="52F0A5CA"/>
    <w:rsid w:val="534CD96A"/>
    <w:rsid w:val="54A7CC02"/>
    <w:rsid w:val="54BA3316"/>
    <w:rsid w:val="550B3795"/>
    <w:rsid w:val="578F70DA"/>
    <w:rsid w:val="57D70829"/>
    <w:rsid w:val="57FD50A2"/>
    <w:rsid w:val="5841D335"/>
    <w:rsid w:val="58E6A5AA"/>
    <w:rsid w:val="5977A582"/>
    <w:rsid w:val="5A32C5E0"/>
    <w:rsid w:val="5A789605"/>
    <w:rsid w:val="5A97FED8"/>
    <w:rsid w:val="5AE7C9B4"/>
    <w:rsid w:val="5B0E5C22"/>
    <w:rsid w:val="5B4EEDD2"/>
    <w:rsid w:val="5B4FFEA4"/>
    <w:rsid w:val="5B523919"/>
    <w:rsid w:val="5C2B3524"/>
    <w:rsid w:val="5F587796"/>
    <w:rsid w:val="5F6FE871"/>
    <w:rsid w:val="5F740126"/>
    <w:rsid w:val="5F76F824"/>
    <w:rsid w:val="60E7C341"/>
    <w:rsid w:val="62184F92"/>
    <w:rsid w:val="631B67DA"/>
    <w:rsid w:val="6322FEC1"/>
    <w:rsid w:val="63AE5198"/>
    <w:rsid w:val="644CF6B8"/>
    <w:rsid w:val="66A715A4"/>
    <w:rsid w:val="67952DCA"/>
    <w:rsid w:val="67DFE0DC"/>
    <w:rsid w:val="6829483F"/>
    <w:rsid w:val="682F2B40"/>
    <w:rsid w:val="68EE8297"/>
    <w:rsid w:val="6908B35E"/>
    <w:rsid w:val="6908FDA6"/>
    <w:rsid w:val="6B25A8C1"/>
    <w:rsid w:val="6B988A69"/>
    <w:rsid w:val="6C6F9FA8"/>
    <w:rsid w:val="6CF7694D"/>
    <w:rsid w:val="6D884670"/>
    <w:rsid w:val="6DAE7FAD"/>
    <w:rsid w:val="6E25AABF"/>
    <w:rsid w:val="6E375DFD"/>
    <w:rsid w:val="6F87A83B"/>
    <w:rsid w:val="703E60CA"/>
    <w:rsid w:val="70A13E23"/>
    <w:rsid w:val="70CE382C"/>
    <w:rsid w:val="71165C9F"/>
    <w:rsid w:val="7157D0F9"/>
    <w:rsid w:val="7167409B"/>
    <w:rsid w:val="7272E108"/>
    <w:rsid w:val="73A0FE67"/>
    <w:rsid w:val="73E1E282"/>
    <w:rsid w:val="73F5FC40"/>
    <w:rsid w:val="76312D66"/>
    <w:rsid w:val="76D0ACA6"/>
    <w:rsid w:val="77A15C6E"/>
    <w:rsid w:val="77DF79C0"/>
    <w:rsid w:val="77E58A79"/>
    <w:rsid w:val="7822EBA9"/>
    <w:rsid w:val="78E7697C"/>
    <w:rsid w:val="7A2C6AA1"/>
    <w:rsid w:val="7ABB9CC0"/>
    <w:rsid w:val="7BCAD585"/>
    <w:rsid w:val="7C366E64"/>
    <w:rsid w:val="7D0D8641"/>
    <w:rsid w:val="7D660BD0"/>
    <w:rsid w:val="7D886167"/>
    <w:rsid w:val="7DC83D2B"/>
    <w:rsid w:val="7E43758C"/>
    <w:rsid w:val="7FC1F908"/>
    <w:rsid w:val="7FFED2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A4827F-283E-4FA9-A2D4-DBA04363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26DD8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E80A25"/>
    <w:pPr>
      <w:widowControl/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E80A25"/>
    <w:rPr>
      <w:rFonts w:ascii="Times New Roman" w:eastAsia="Times New Roman" w:hAnsi="Times New Roman"/>
      <w:lang w:eastAsia="en-US"/>
    </w:rPr>
  </w:style>
  <w:style w:type="paragraph" w:styleId="Sarakstarindkopa">
    <w:name w:val="List Paragraph"/>
    <w:basedOn w:val="Parasts"/>
    <w:uiPriority w:val="34"/>
    <w:qFormat/>
    <w:rsid w:val="00B97D01"/>
    <w:pPr>
      <w:ind w:left="720"/>
      <w:contextualSpacing/>
    </w:pPr>
  </w:style>
  <w:style w:type="table" w:styleId="Reatabula">
    <w:name w:val="Table Grid"/>
    <w:basedOn w:val="Parastatabula"/>
    <w:uiPriority w:val="59"/>
    <w:rsid w:val="00F1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E42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E429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E4297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E429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E4297"/>
    <w:rPr>
      <w:b/>
      <w:bCs/>
      <w:lang w:eastAsia="en-US"/>
    </w:rPr>
  </w:style>
  <w:style w:type="paragraph" w:customStyle="1" w:styleId="tv213">
    <w:name w:val="tv213"/>
    <w:basedOn w:val="Parasts"/>
    <w:rsid w:val="009A68E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37744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474C37"/>
    <w:rPr>
      <w:b/>
      <w:bCs/>
    </w:rPr>
  </w:style>
  <w:style w:type="character" w:styleId="Izmantotahipersaite">
    <w:name w:val="FollowedHyperlink"/>
    <w:basedOn w:val="Noklusjumarindkopasfonts"/>
    <w:uiPriority w:val="99"/>
    <w:semiHidden/>
    <w:unhideWhenUsed/>
    <w:rsid w:val="003B7585"/>
    <w:rPr>
      <w:color w:val="800080" w:themeColor="followed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21A38"/>
    <w:rPr>
      <w:color w:val="605E5C"/>
      <w:shd w:val="clear" w:color="auto" w:fill="E1DFDD"/>
    </w:rPr>
  </w:style>
  <w:style w:type="paragraph" w:customStyle="1" w:styleId="paragraph">
    <w:name w:val="paragraph"/>
    <w:basedOn w:val="Parasts"/>
    <w:rsid w:val="00816EF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81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paraksts.lv/lv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eparaksts.lv/lv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lona.bumbiere@varam.gov.lv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tvija.lv/lv/Eaddress/write?address=_default@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lona.bumbiere@varam.gov.lv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.europa.eu/cefdigital/DSS/webapp-demo/validation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931D9D888D215409590DE22C76D030F" ma:contentTypeVersion="18" ma:contentTypeDescription="Izveidot jaunu dokumentu." ma:contentTypeScope="" ma:versionID="10bc03a54506612ba436a75c6d1a5f23">
  <xsd:schema xmlns:xsd="http://www.w3.org/2001/XMLSchema" xmlns:xs="http://www.w3.org/2001/XMLSchema" xmlns:p="http://schemas.microsoft.com/office/2006/metadata/properties" xmlns:ns2="8a33a714-59ff-4f42-bcf7-50dcdab44510" xmlns:ns3="625d95d3-8e48-4580-80b6-232a158d6bc7" targetNamespace="http://schemas.microsoft.com/office/2006/metadata/properties" ma:root="true" ma:fieldsID="17372beda43854758a0eb207e16a92ea" ns2:_="" ns3:_="">
    <xsd:import namespace="8a33a714-59ff-4f42-bcf7-50dcdab44510"/>
    <xsd:import namespace="625d95d3-8e48-4580-80b6-232a158d6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um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3a714-59ff-4f42-bcf7-50dcdab44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ums" ma:index="21" nillable="true" ma:displayName="datums" ma:format="DateTime" ma:internalName="datums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95d3-8e48-4580-80b6-232a158d6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Uzņēmuma atslēgvārdi" ma:fieldId="{23f27201-bee3-471e-b2e7-b64fd8b7ca38}" ma:taxonomyMulti="true" ma:sspId="550e1e53-5410-4bdb-8c8a-c3d0be1f470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b6dea598-a331-4a8c-815a-849585d4861c}" ma:internalName="TaxCatchAll" ma:showField="CatchAllData" ma:web="625d95d3-8e48-4580-80b6-232a158d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d95d3-8e48-4580-80b6-232a158d6bc7"/>
    <TaxKeywordTaxHTField xmlns="625d95d3-8e48-4580-80b6-232a158d6bc7">
      <Terms xmlns="http://schemas.microsoft.com/office/infopath/2007/PartnerControls"/>
    </TaxKeywordTaxHTField>
    <datums xmlns="8a33a714-59ff-4f42-bcf7-50dcdab445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DF814-48FA-4C09-A3B2-3E6DDD1EC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3a714-59ff-4f42-bcf7-50dcdab44510"/>
    <ds:schemaRef ds:uri="625d95d3-8e48-4580-80b6-232a158d6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08FA6-C8CB-4220-9543-4330C9744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8455B-27D8-446F-80AF-E9FA0A142E6E}">
  <ds:schemaRefs>
    <ds:schemaRef ds:uri="http://schemas.microsoft.com/office/2006/metadata/properties"/>
    <ds:schemaRef ds:uri="http://schemas.microsoft.com/office/infopath/2007/PartnerControls"/>
    <ds:schemaRef ds:uri="625d95d3-8e48-4580-80b6-232a158d6bc7"/>
    <ds:schemaRef ds:uri="8a33a714-59ff-4f42-bcf7-50dcdab44510"/>
  </ds:schemaRefs>
</ds:datastoreItem>
</file>

<file path=customXml/itemProps4.xml><?xml version="1.0" encoding="utf-8"?>
<ds:datastoreItem xmlns:ds="http://schemas.openxmlformats.org/officeDocument/2006/customXml" ds:itemID="{D82E46FE-FABB-4120-9391-1048F20A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3090</Words>
  <Characters>1762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Juļjana Švabe</cp:lastModifiedBy>
  <cp:revision>2</cp:revision>
  <dcterms:created xsi:type="dcterms:W3CDTF">2021-06-08T06:42:00Z</dcterms:created>
  <dcterms:modified xsi:type="dcterms:W3CDTF">2021-06-08T06:42:00Z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0x010100E931D9D888D215409590DE22C76D030F</vt:lpwstr>
  </property>
  <property fmtid="{D5CDD505-2E9C-101B-9397-08002B2CF9AE}" pid="3" name="Created">
    <vt:filetime>2014-11-05T00:00:00Z</vt:filetime>
  </property>
  <property fmtid="{D5CDD505-2E9C-101B-9397-08002B2CF9AE}" pid="4" name="LastSaved">
    <vt:filetime>2014-11-05T00:00:00Z</vt:filetime>
  </property>
  <property fmtid="{D5CDD505-2E9C-101B-9397-08002B2CF9AE}" pid="5" name="TaxKeyword">
    <vt:lpwstr/>
  </property>
</Properties>
</file>