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FCAC" w14:textId="77777777" w:rsidR="007F7CAF" w:rsidRPr="007F7CAF" w:rsidRDefault="007F7CAF" w:rsidP="007F7CAF">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r w:rsidRPr="007F7CAF">
        <w:rPr>
          <w:rFonts w:ascii="Times New Roman" w:eastAsia="Times New Roman" w:hAnsi="Times New Roman" w:cs="Times New Roman"/>
          <w:b/>
          <w:bCs/>
          <w:kern w:val="36"/>
          <w:sz w:val="48"/>
          <w:szCs w:val="48"/>
          <w:lang w:eastAsia="lv-LV"/>
        </w:rPr>
        <w:t>Vizītes RTU fakultātēs un laboratorijās</w:t>
      </w:r>
    </w:p>
    <w:p w14:paraId="53EA19D1" w14:textId="77777777" w:rsidR="007F7CAF" w:rsidRPr="007F7CAF" w:rsidRDefault="007F7CAF" w:rsidP="007F7CAF">
      <w:pPr>
        <w:spacing w:after="0" w:line="240" w:lineRule="auto"/>
        <w:rPr>
          <w:rFonts w:ascii="Times New Roman" w:eastAsia="Times New Roman" w:hAnsi="Times New Roman" w:cs="Times New Roman"/>
          <w:color w:val="0000FF"/>
          <w:sz w:val="24"/>
          <w:szCs w:val="24"/>
          <w:u w:val="single"/>
          <w:lang w:eastAsia="lv-LV"/>
        </w:rPr>
      </w:pPr>
      <w:r w:rsidRPr="007F7CAF">
        <w:rPr>
          <w:rFonts w:ascii="Times New Roman" w:eastAsia="Times New Roman" w:hAnsi="Times New Roman" w:cs="Times New Roman"/>
          <w:sz w:val="24"/>
          <w:szCs w:val="24"/>
          <w:lang w:eastAsia="lv-LV"/>
        </w:rPr>
        <w:fldChar w:fldCharType="begin"/>
      </w:r>
      <w:r w:rsidRPr="007F7CAF">
        <w:rPr>
          <w:rFonts w:ascii="Times New Roman" w:eastAsia="Times New Roman" w:hAnsi="Times New Roman" w:cs="Times New Roman"/>
          <w:sz w:val="24"/>
          <w:szCs w:val="24"/>
          <w:lang w:eastAsia="lv-LV"/>
        </w:rPr>
        <w:instrText xml:space="preserve"> HYPERLINK "https://www.rtu.lv/writable/public_files/b_RTU_rtu_kipsala_3d.jpg" \o "Vizītes RTU fakultātēs un laboratorijās" \t "_blank" </w:instrText>
      </w:r>
      <w:r w:rsidRPr="007F7CAF">
        <w:rPr>
          <w:rFonts w:ascii="Times New Roman" w:eastAsia="Times New Roman" w:hAnsi="Times New Roman" w:cs="Times New Roman"/>
          <w:sz w:val="24"/>
          <w:szCs w:val="24"/>
          <w:lang w:eastAsia="lv-LV"/>
        </w:rPr>
        <w:fldChar w:fldCharType="separate"/>
      </w:r>
    </w:p>
    <w:p w14:paraId="56ED3DC4" w14:textId="77777777" w:rsidR="007F7CAF" w:rsidRPr="007F7CAF" w:rsidRDefault="007F7CAF" w:rsidP="007F7CAF">
      <w:pPr>
        <w:spacing w:after="0"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noProof/>
          <w:color w:val="0000FF"/>
          <w:sz w:val="24"/>
          <w:szCs w:val="24"/>
          <w:lang w:eastAsia="lv-LV"/>
        </w:rPr>
        <w:drawing>
          <wp:inline distT="0" distB="0" distL="0" distR="0" wp14:anchorId="10F46E03" wp14:editId="0C2D2B08">
            <wp:extent cx="6867525" cy="3810000"/>
            <wp:effectExtent l="0" t="0" r="9525" b="0"/>
            <wp:docPr id="1" name="Picture 1" descr="Vizītes RTU fakultātēs un laboratorijās">
              <a:hlinkClick xmlns:a="http://schemas.openxmlformats.org/drawingml/2006/main" r:id="rId5" tgtFrame="&quot;_blank&quot;" tooltip="&quot;Vizītes RTU fakultātēs un laboratorijā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zītes RTU fakultātēs un laboratorijās">
                      <a:hlinkClick r:id="rId5" tgtFrame="&quot;_blank&quot;" tooltip="&quot;Vizītes RTU fakultātēs un laboratorijā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7525" cy="3810000"/>
                    </a:xfrm>
                    <a:prstGeom prst="rect">
                      <a:avLst/>
                    </a:prstGeom>
                    <a:noFill/>
                    <a:ln>
                      <a:noFill/>
                    </a:ln>
                  </pic:spPr>
                </pic:pic>
              </a:graphicData>
            </a:graphic>
          </wp:inline>
        </w:drawing>
      </w:r>
    </w:p>
    <w:p w14:paraId="6667760C" w14:textId="77777777" w:rsidR="007F7CAF" w:rsidRPr="007F7CAF" w:rsidRDefault="007F7CAF" w:rsidP="007F7CAF">
      <w:pPr>
        <w:spacing w:after="0"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fldChar w:fldCharType="end"/>
      </w:r>
    </w:p>
    <w:p w14:paraId="2A288F24"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Lai ekskursiju pieteiktu, lūdzu, izpētiet piedāvājumu, izvēlieties, kuras fakultātes vēlaties apmeklēt (viena ekskursija ilgst aptuveni 2 stundas un tās laikā var apskatīt 2 fakultātes) un sazinieties ar RTU Sabiedrisko attiecību departamentu </w:t>
      </w:r>
      <w:hyperlink r:id="rId7" w:history="1">
        <w:r w:rsidRPr="007F7CAF">
          <w:rPr>
            <w:rFonts w:ascii="Times New Roman" w:eastAsia="Times New Roman" w:hAnsi="Times New Roman" w:cs="Times New Roman"/>
            <w:i/>
            <w:iCs/>
            <w:color w:val="0000FF"/>
            <w:sz w:val="24"/>
            <w:szCs w:val="24"/>
            <w:u w:val="single"/>
            <w:lang w:eastAsia="lv-LV"/>
          </w:rPr>
          <w:t>aigars.asmis@rtu.lv</w:t>
        </w:r>
      </w:hyperlink>
      <w:r w:rsidRPr="007F7CAF">
        <w:rPr>
          <w:rFonts w:ascii="Times New Roman" w:eastAsia="Times New Roman" w:hAnsi="Times New Roman" w:cs="Times New Roman"/>
          <w:i/>
          <w:iCs/>
          <w:sz w:val="24"/>
          <w:szCs w:val="24"/>
          <w:lang w:eastAsia="lv-LV"/>
        </w:rPr>
        <w:t>, </w:t>
      </w:r>
      <w:hyperlink r:id="rId8" w:history="1">
        <w:r w:rsidRPr="007F7CAF">
          <w:rPr>
            <w:rFonts w:ascii="Times New Roman" w:eastAsia="Times New Roman" w:hAnsi="Times New Roman" w:cs="Times New Roman"/>
            <w:color w:val="0000FF"/>
            <w:sz w:val="24"/>
            <w:szCs w:val="24"/>
            <w:u w:val="single"/>
            <w:lang w:eastAsia="lv-LV"/>
          </w:rPr>
          <w:t>+371 22134694</w:t>
        </w:r>
      </w:hyperlink>
    </w:p>
    <w:p w14:paraId="71081751"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RTU piedāvā iespēju viesoties dažādās fakultātēs, iepazīstot studiju vidi un studentu pilsētiņu.</w:t>
      </w:r>
    </w:p>
    <w:p w14:paraId="5E7363F4"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b/>
          <w:bCs/>
          <w:sz w:val="24"/>
          <w:szCs w:val="24"/>
          <w:lang w:eastAsia="lv-LV"/>
        </w:rPr>
        <w:t xml:space="preserve">Arhitektūras fakultāte </w:t>
      </w:r>
    </w:p>
    <w:p w14:paraId="0BCE6647"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 xml:space="preserve">Iespējams apskatīt fakultātes ēku, kas 2014. gadā atzīta par labāko arhitektūras objektu Rīgā. Fakultāte atvērta 24 stundas diennaktī, 7 dienas nedēļā. Tajā atrodas divas struktūrvienības - Arhitektūras fakultāte un RTU Dizaina tehnoloģiju institūts, kā arī kopš 2016. gada rudens tur darbojas </w:t>
      </w:r>
      <w:hyperlink r:id="rId9" w:history="1">
        <w:r w:rsidRPr="007F7CAF">
          <w:rPr>
            <w:rFonts w:ascii="Times New Roman" w:eastAsia="Times New Roman" w:hAnsi="Times New Roman" w:cs="Times New Roman"/>
            <w:color w:val="0000FF"/>
            <w:sz w:val="24"/>
            <w:szCs w:val="24"/>
            <w:u w:val="single"/>
            <w:lang w:eastAsia="lv-LV"/>
          </w:rPr>
          <w:t>Dizaina fabrika</w:t>
        </w:r>
      </w:hyperlink>
      <w:r w:rsidRPr="007F7CAF">
        <w:rPr>
          <w:rFonts w:ascii="Times New Roman" w:eastAsia="Times New Roman" w:hAnsi="Times New Roman" w:cs="Times New Roman"/>
          <w:sz w:val="24"/>
          <w:szCs w:val="24"/>
          <w:lang w:eastAsia="lv-LV"/>
        </w:rPr>
        <w:t>.</w:t>
      </w:r>
    </w:p>
    <w:p w14:paraId="08367515"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b/>
          <w:bCs/>
          <w:sz w:val="24"/>
          <w:szCs w:val="24"/>
          <w:lang w:eastAsia="lv-LV"/>
        </w:rPr>
        <w:t>Elektrotehnikas un vides inženierzinātņu fakultāte</w:t>
      </w:r>
    </w:p>
    <w:p w14:paraId="2C365E74"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 xml:space="preserve">Iespējams aplūkot moderno fakultātes ēku, nodarbību telpas, koplietošanas telpas. Ekskursijas laikā interesenti tiks iepazīstināti ar industriālo robotu, kas tapis </w:t>
      </w:r>
      <w:r w:rsidRPr="007F7CAF">
        <w:rPr>
          <w:rFonts w:ascii="Times New Roman" w:eastAsia="Times New Roman" w:hAnsi="Times New Roman" w:cs="Times New Roman"/>
          <w:i/>
          <w:iCs/>
          <w:sz w:val="24"/>
          <w:szCs w:val="24"/>
          <w:lang w:eastAsia="lv-LV"/>
        </w:rPr>
        <w:t>AREUS</w:t>
      </w:r>
      <w:r w:rsidRPr="007F7CAF">
        <w:rPr>
          <w:rFonts w:ascii="Times New Roman" w:eastAsia="Times New Roman" w:hAnsi="Times New Roman" w:cs="Times New Roman"/>
          <w:sz w:val="24"/>
          <w:szCs w:val="24"/>
          <w:lang w:eastAsia="lv-LV"/>
        </w:rPr>
        <w:t xml:space="preserve"> projekta gaitā un kura tehnoloģija ļauj izstrādāt labākus energoefektivitātes uzlabošanas tehniskos risinājumus līdzstrāvas elektroapgādes tīklam. Skolēnu grupām ir iespējams pieteikties arī uz praktisku nodarbību </w:t>
      </w:r>
      <w:hyperlink r:id="rId10" w:history="1">
        <w:r w:rsidRPr="007F7CAF">
          <w:rPr>
            <w:rFonts w:ascii="Times New Roman" w:eastAsia="Times New Roman" w:hAnsi="Times New Roman" w:cs="Times New Roman"/>
            <w:color w:val="0000FF"/>
            <w:sz w:val="24"/>
            <w:szCs w:val="24"/>
            <w:u w:val="single"/>
            <w:lang w:eastAsia="lv-LV"/>
          </w:rPr>
          <w:t>Latvenergo radošajā laboratorijā</w:t>
        </w:r>
      </w:hyperlink>
      <w:r w:rsidRPr="007F7CAF">
        <w:rPr>
          <w:rFonts w:ascii="Times New Roman" w:eastAsia="Times New Roman" w:hAnsi="Times New Roman" w:cs="Times New Roman"/>
          <w:sz w:val="24"/>
          <w:szCs w:val="24"/>
          <w:lang w:eastAsia="lv-LV"/>
        </w:rPr>
        <w:t>. Pieteikšanās jāveic vismaz 2 nedēļas iepriekš.</w:t>
      </w:r>
    </w:p>
    <w:p w14:paraId="3CD247FB"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b/>
          <w:bCs/>
          <w:sz w:val="24"/>
          <w:szCs w:val="24"/>
          <w:lang w:eastAsia="lv-LV"/>
        </w:rPr>
        <w:t xml:space="preserve">Elektronikas un telekomunikāciju fakultāte </w:t>
      </w:r>
    </w:p>
    <w:p w14:paraId="6A2038BB"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Šī bija pirmā fakultāte, kura savu mājvietu rada RTU studentu pilsētiņā Ķīpsalā. Tagad fakultātes ēka ir renovēta un tajā iespējams apskatīt gan vēsturisku radioaparātu kolekciju, gan vairākas laboratorijas (piemēram, Optisko šķiedru, Akustikas, Antenu), gan arī Elektronikas klubu.</w:t>
      </w:r>
    </w:p>
    <w:p w14:paraId="712D41E3"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b/>
          <w:bCs/>
          <w:sz w:val="24"/>
          <w:szCs w:val="24"/>
          <w:lang w:eastAsia="lv-LV"/>
        </w:rPr>
        <w:t>Datorzinātnes un informācijas tehnoloģijas fakultāte</w:t>
      </w:r>
    </w:p>
    <w:p w14:paraId="70458724"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lastRenderedPageBreak/>
        <w:t>Fakultātē iespējams apskatīt:</w:t>
      </w:r>
    </w:p>
    <w:p w14:paraId="365E5CA6" w14:textId="77777777" w:rsidR="007F7CAF" w:rsidRPr="007F7CAF" w:rsidRDefault="007F7CAF" w:rsidP="007F7CAF">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valsts nozīmes pētījumu centru IKSA, kurā atrodas tehniskais nodrošinājums pētniecības darbiem (piemēram, 3D printeri, utt.);</w:t>
      </w:r>
    </w:p>
    <w:p w14:paraId="5D152DC9" w14:textId="77777777" w:rsidR="007F7CAF" w:rsidRPr="007F7CAF" w:rsidRDefault="007F7CAF" w:rsidP="007F7CAF">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Robotikas klubu, kurā ir atrodami dažādu gadu studentu projekti, un kurā līdzdarboties aicināts ikviens;</w:t>
      </w:r>
    </w:p>
    <w:p w14:paraId="108A5DED" w14:textId="77777777" w:rsidR="007F7CAF" w:rsidRPr="007F7CAF" w:rsidRDefault="007F7CAF" w:rsidP="007F7CAF">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Attēlu apstrādes un datorgrafikas laboratoriju, kurā var redzēt, kā attēlu apstrāde un datorgrafika izskatās ne vien no mākslinieciskās, bet arī tehniskās puses;</w:t>
      </w:r>
    </w:p>
    <w:p w14:paraId="274201C6" w14:textId="77777777" w:rsidR="007F7CAF" w:rsidRPr="007F7CAF" w:rsidRDefault="007F7CAF" w:rsidP="007F7CAF">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 xml:space="preserve">Iegulto sistēmu un sensoru tīklu laboratoriju, kurā var redzēt to, kā tiek veidoti </w:t>
      </w:r>
      <w:proofErr w:type="spellStart"/>
      <w:r w:rsidRPr="007F7CAF">
        <w:rPr>
          <w:rFonts w:ascii="Times New Roman" w:eastAsia="Times New Roman" w:hAnsi="Times New Roman" w:cs="Times New Roman"/>
          <w:sz w:val="24"/>
          <w:szCs w:val="24"/>
          <w:lang w:eastAsia="lv-LV"/>
        </w:rPr>
        <w:t>droni</w:t>
      </w:r>
      <w:proofErr w:type="spellEnd"/>
      <w:r w:rsidRPr="007F7CAF">
        <w:rPr>
          <w:rFonts w:ascii="Times New Roman" w:eastAsia="Times New Roman" w:hAnsi="Times New Roman" w:cs="Times New Roman"/>
          <w:sz w:val="24"/>
          <w:szCs w:val="24"/>
          <w:lang w:eastAsia="lv-LV"/>
        </w:rPr>
        <w:t xml:space="preserve"> un programmēti mikroprocesori.</w:t>
      </w:r>
    </w:p>
    <w:p w14:paraId="2A4AD702"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Fakultāte piedāvā arī spēli «Programmatūras izstrāde», kas pieejama skolēnu grupām un jāpiesaka 2 nedēļas iepriekš.</w:t>
      </w:r>
    </w:p>
    <w:p w14:paraId="1427258C"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proofErr w:type="spellStart"/>
      <w:r w:rsidRPr="007F7CAF">
        <w:rPr>
          <w:rFonts w:ascii="Times New Roman" w:eastAsia="Times New Roman" w:hAnsi="Times New Roman" w:cs="Times New Roman"/>
          <w:b/>
          <w:bCs/>
          <w:sz w:val="24"/>
          <w:szCs w:val="24"/>
          <w:lang w:eastAsia="lv-LV"/>
        </w:rPr>
        <w:t>Inženierekonomikas</w:t>
      </w:r>
      <w:proofErr w:type="spellEnd"/>
      <w:r w:rsidRPr="007F7CAF">
        <w:rPr>
          <w:rFonts w:ascii="Times New Roman" w:eastAsia="Times New Roman" w:hAnsi="Times New Roman" w:cs="Times New Roman"/>
          <w:b/>
          <w:bCs/>
          <w:sz w:val="24"/>
          <w:szCs w:val="24"/>
          <w:lang w:eastAsia="lv-LV"/>
        </w:rPr>
        <w:t xml:space="preserve"> un vadības fakultāte </w:t>
      </w:r>
    </w:p>
    <w:p w14:paraId="3CD819B7"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Fakultāte piedāvā ekskursiju pa tās telpām, kā arī īpašu programmu Muitas muzejā un prezentāciju par studiju iespējām šajā fakultātē.</w:t>
      </w:r>
    </w:p>
    <w:p w14:paraId="495F619D"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proofErr w:type="spellStart"/>
      <w:r w:rsidRPr="007F7CAF">
        <w:rPr>
          <w:rFonts w:ascii="Times New Roman" w:eastAsia="Times New Roman" w:hAnsi="Times New Roman" w:cs="Times New Roman"/>
          <w:b/>
          <w:bCs/>
          <w:sz w:val="24"/>
          <w:szCs w:val="24"/>
          <w:lang w:eastAsia="lv-LV"/>
        </w:rPr>
        <w:t>Mašīnzinību</w:t>
      </w:r>
      <w:proofErr w:type="spellEnd"/>
      <w:r w:rsidRPr="007F7CAF">
        <w:rPr>
          <w:rFonts w:ascii="Times New Roman" w:eastAsia="Times New Roman" w:hAnsi="Times New Roman" w:cs="Times New Roman"/>
          <w:b/>
          <w:bCs/>
          <w:sz w:val="24"/>
          <w:szCs w:val="24"/>
          <w:lang w:eastAsia="lv-LV"/>
        </w:rPr>
        <w:t>, transporta un aeronautikas fakultāte</w:t>
      </w:r>
    </w:p>
    <w:p w14:paraId="6B309F98"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 xml:space="preserve">Fakultātē ir iespēja apskatīt un uzzināt vairāk par Mehānikas un mašīnbūves institūtu, </w:t>
      </w:r>
      <w:proofErr w:type="spellStart"/>
      <w:r w:rsidRPr="007F7CAF">
        <w:rPr>
          <w:rFonts w:ascii="Times New Roman" w:eastAsia="Times New Roman" w:hAnsi="Times New Roman" w:cs="Times New Roman"/>
          <w:sz w:val="24"/>
          <w:szCs w:val="24"/>
          <w:lang w:eastAsia="lv-LV"/>
        </w:rPr>
        <w:t>nanotehnoloģijas</w:t>
      </w:r>
      <w:proofErr w:type="spellEnd"/>
      <w:r w:rsidRPr="007F7CAF">
        <w:rPr>
          <w:rFonts w:ascii="Times New Roman" w:eastAsia="Times New Roman" w:hAnsi="Times New Roman" w:cs="Times New Roman"/>
          <w:sz w:val="24"/>
          <w:szCs w:val="24"/>
          <w:lang w:eastAsia="lv-LV"/>
        </w:rPr>
        <w:t xml:space="preserve"> laboratoriju, </w:t>
      </w:r>
      <w:proofErr w:type="spellStart"/>
      <w:r w:rsidRPr="007F7CAF">
        <w:rPr>
          <w:rFonts w:ascii="Times New Roman" w:eastAsia="Times New Roman" w:hAnsi="Times New Roman" w:cs="Times New Roman"/>
          <w:sz w:val="24"/>
          <w:szCs w:val="24"/>
          <w:lang w:eastAsia="lv-LV"/>
        </w:rPr>
        <w:t>Bosh</w:t>
      </w:r>
      <w:proofErr w:type="spellEnd"/>
      <w:r w:rsidRPr="007F7CAF">
        <w:rPr>
          <w:rFonts w:ascii="Times New Roman" w:eastAsia="Times New Roman" w:hAnsi="Times New Roman" w:cs="Times New Roman"/>
          <w:sz w:val="24"/>
          <w:szCs w:val="24"/>
          <w:lang w:eastAsia="lv-LV"/>
        </w:rPr>
        <w:t xml:space="preserve"> </w:t>
      </w:r>
      <w:proofErr w:type="spellStart"/>
      <w:r w:rsidRPr="007F7CAF">
        <w:rPr>
          <w:rFonts w:ascii="Times New Roman" w:eastAsia="Times New Roman" w:hAnsi="Times New Roman" w:cs="Times New Roman"/>
          <w:sz w:val="24"/>
          <w:szCs w:val="24"/>
          <w:lang w:eastAsia="lv-LV"/>
        </w:rPr>
        <w:t>autodiagnostikas</w:t>
      </w:r>
      <w:proofErr w:type="spellEnd"/>
      <w:r w:rsidRPr="007F7CAF">
        <w:rPr>
          <w:rFonts w:ascii="Times New Roman" w:eastAsia="Times New Roman" w:hAnsi="Times New Roman" w:cs="Times New Roman"/>
          <w:sz w:val="24"/>
          <w:szCs w:val="24"/>
          <w:lang w:eastAsia="lv-LV"/>
        </w:rPr>
        <w:t xml:space="preserve"> laboratoriju un daudz ko citu.</w:t>
      </w:r>
    </w:p>
    <w:p w14:paraId="43678913"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 xml:space="preserve">Ekskursijas laikā ir iespējams apskatīt arī laboratorijas māju, kurā </w:t>
      </w:r>
      <w:proofErr w:type="spellStart"/>
      <w:r w:rsidRPr="007F7CAF">
        <w:rPr>
          <w:rFonts w:ascii="Times New Roman" w:eastAsia="Times New Roman" w:hAnsi="Times New Roman" w:cs="Times New Roman"/>
          <w:sz w:val="24"/>
          <w:szCs w:val="24"/>
          <w:lang w:eastAsia="lv-LV"/>
        </w:rPr>
        <w:t>atrodās</w:t>
      </w:r>
      <w:proofErr w:type="spellEnd"/>
      <w:r w:rsidRPr="007F7CAF">
        <w:rPr>
          <w:rFonts w:ascii="Times New Roman" w:eastAsia="Times New Roman" w:hAnsi="Times New Roman" w:cs="Times New Roman"/>
          <w:sz w:val="24"/>
          <w:szCs w:val="24"/>
          <w:lang w:eastAsia="lv-LV"/>
        </w:rPr>
        <w:t xml:space="preserve"> divu fakultāšu - Enerģētikas un elektrotehnikas un </w:t>
      </w:r>
      <w:proofErr w:type="spellStart"/>
      <w:r w:rsidRPr="007F7CAF">
        <w:rPr>
          <w:rFonts w:ascii="Times New Roman" w:eastAsia="Times New Roman" w:hAnsi="Times New Roman" w:cs="Times New Roman"/>
          <w:sz w:val="24"/>
          <w:szCs w:val="24"/>
          <w:lang w:eastAsia="lv-LV"/>
        </w:rPr>
        <w:t>Mašīnzinību</w:t>
      </w:r>
      <w:proofErr w:type="spellEnd"/>
      <w:r w:rsidRPr="007F7CAF">
        <w:rPr>
          <w:rFonts w:ascii="Times New Roman" w:eastAsia="Times New Roman" w:hAnsi="Times New Roman" w:cs="Times New Roman"/>
          <w:sz w:val="24"/>
          <w:szCs w:val="24"/>
          <w:lang w:eastAsia="lv-LV"/>
        </w:rPr>
        <w:t>, transporta un aeronautikas — laboratorijas. Ekskursantiem iespējams apmeklēt Automobiļu ekspluatācijas, Motoru, Medicīnas iekārtu, Aeronautikas, kā arī citas laboratorijas. Ekskursijas noslēgumā iespējams uzkāpt uz mājas jumta un apskatīt RTU helikopteru.</w:t>
      </w:r>
    </w:p>
    <w:p w14:paraId="7602654E"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proofErr w:type="spellStart"/>
      <w:r w:rsidRPr="007F7CAF">
        <w:rPr>
          <w:rFonts w:ascii="Times New Roman" w:eastAsia="Times New Roman" w:hAnsi="Times New Roman" w:cs="Times New Roman"/>
          <w:b/>
          <w:bCs/>
          <w:sz w:val="24"/>
          <w:szCs w:val="24"/>
          <w:lang w:eastAsia="lv-LV"/>
        </w:rPr>
        <w:t>Materiālzinātnes</w:t>
      </w:r>
      <w:proofErr w:type="spellEnd"/>
      <w:r w:rsidRPr="007F7CAF">
        <w:rPr>
          <w:rFonts w:ascii="Times New Roman" w:eastAsia="Times New Roman" w:hAnsi="Times New Roman" w:cs="Times New Roman"/>
          <w:b/>
          <w:bCs/>
          <w:sz w:val="24"/>
          <w:szCs w:val="24"/>
          <w:lang w:eastAsia="lv-LV"/>
        </w:rPr>
        <w:t xml:space="preserve"> un lietišķās ķīmijas fakultāte</w:t>
      </w:r>
    </w:p>
    <w:p w14:paraId="54F56582" w14:textId="77777777" w:rsidR="007F7CAF" w:rsidRPr="007F7CAF" w:rsidRDefault="007F7CAF" w:rsidP="007F7CAF">
      <w:pPr>
        <w:spacing w:before="100" w:beforeAutospacing="1" w:after="100" w:afterAutospacing="1" w:line="240" w:lineRule="auto"/>
        <w:outlineLvl w:val="5"/>
        <w:rPr>
          <w:rFonts w:ascii="Times New Roman" w:eastAsia="Times New Roman" w:hAnsi="Times New Roman" w:cs="Times New Roman"/>
          <w:b/>
          <w:bCs/>
          <w:sz w:val="15"/>
          <w:szCs w:val="15"/>
          <w:lang w:eastAsia="lv-LV"/>
        </w:rPr>
      </w:pPr>
      <w:r w:rsidRPr="007F7CAF">
        <w:rPr>
          <w:rFonts w:ascii="Times New Roman" w:eastAsia="Times New Roman" w:hAnsi="Times New Roman" w:cs="Times New Roman"/>
          <w:b/>
          <w:bCs/>
          <w:sz w:val="15"/>
          <w:szCs w:val="15"/>
          <w:lang w:eastAsia="lv-LV"/>
        </w:rPr>
        <w:t>Pēc pieprasījuma iespējams apmeklēt fakultātes laboratorijas</w:t>
      </w:r>
    </w:p>
    <w:p w14:paraId="654415F3" w14:textId="77777777" w:rsidR="007F7CAF" w:rsidRPr="007F7CAF" w:rsidRDefault="007F7CAF" w:rsidP="007F7CAF">
      <w:pPr>
        <w:spacing w:before="100" w:beforeAutospacing="1" w:after="100" w:afterAutospacing="1" w:line="240" w:lineRule="auto"/>
        <w:outlineLvl w:val="5"/>
        <w:rPr>
          <w:rFonts w:ascii="Times New Roman" w:eastAsia="Times New Roman" w:hAnsi="Times New Roman" w:cs="Times New Roman"/>
          <w:b/>
          <w:bCs/>
          <w:sz w:val="15"/>
          <w:szCs w:val="15"/>
          <w:lang w:eastAsia="lv-LV"/>
        </w:rPr>
      </w:pPr>
      <w:r w:rsidRPr="007F7CAF">
        <w:rPr>
          <w:rFonts w:ascii="Times New Roman" w:eastAsia="Times New Roman" w:hAnsi="Times New Roman" w:cs="Times New Roman"/>
          <w:b/>
          <w:bCs/>
          <w:sz w:val="15"/>
          <w:szCs w:val="15"/>
          <w:lang w:eastAsia="lv-LV"/>
        </w:rPr>
        <w:t>Pēc pieprasījuma iespējams noklausīties lekcijas (pieteikšanās un saskaņošana mēnesi iepriekš)</w:t>
      </w:r>
    </w:p>
    <w:p w14:paraId="000AF06F"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b/>
          <w:bCs/>
          <w:sz w:val="24"/>
          <w:szCs w:val="24"/>
          <w:lang w:eastAsia="lv-LV"/>
        </w:rPr>
        <w:t>Zinātniskā bibliotēka</w:t>
      </w:r>
    </w:p>
    <w:p w14:paraId="3EB68E0B"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Atbilstoši skolēnu vecumam ekskursijas laikā parādām:</w:t>
      </w:r>
    </w:p>
    <w:p w14:paraId="7C740CEB" w14:textId="77777777" w:rsidR="007F7CAF" w:rsidRPr="007F7CAF" w:rsidRDefault="007F7CAF" w:rsidP="007F7CAF">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Grāmatu dažādība (no bibliotēkas vecākās grāmatas līdz e-grāmatai, no mazākās līdz lielākajai utt.);</w:t>
      </w:r>
    </w:p>
    <w:p w14:paraId="0B208172" w14:textId="77777777" w:rsidR="007F7CAF" w:rsidRPr="007F7CAF" w:rsidRDefault="007F7CAF" w:rsidP="007F7CAF">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Kā darbojas dažādas tehnoloģijas bibliotēkā;</w:t>
      </w:r>
    </w:p>
    <w:p w14:paraId="79129F71" w14:textId="77777777" w:rsidR="007F7CAF" w:rsidRPr="007F7CAF" w:rsidRDefault="007F7CAF" w:rsidP="007F7CAF">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Kā un ko bibliotēkā var atrast;</w:t>
      </w:r>
    </w:p>
    <w:p w14:paraId="5A7BB89F" w14:textId="77777777" w:rsidR="007F7CAF" w:rsidRPr="007F7CAF" w:rsidRDefault="007F7CAF" w:rsidP="007F7CAF">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Grāmatas ceļš no veikala līdz lasītājam.</w:t>
      </w:r>
    </w:p>
    <w:p w14:paraId="57668E4B" w14:textId="77777777" w:rsidR="007F7CAF" w:rsidRPr="007F7CAF" w:rsidRDefault="007F7CAF" w:rsidP="007F7CAF">
      <w:pPr>
        <w:spacing w:before="100" w:beforeAutospacing="1" w:after="100" w:afterAutospacing="1"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Ekskursijas ilgums: aptuveni 1h.</w:t>
      </w:r>
    </w:p>
    <w:p w14:paraId="146DA79E" w14:textId="77777777" w:rsidR="007F7CAF" w:rsidRPr="007F7CAF" w:rsidRDefault="007F7CAF" w:rsidP="007F7CAF">
      <w:pPr>
        <w:spacing w:after="0"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Kontakti</w:t>
      </w:r>
    </w:p>
    <w:p w14:paraId="4DC4201B" w14:textId="77777777" w:rsidR="007F7CAF" w:rsidRPr="007F7CAF" w:rsidRDefault="007F7CAF" w:rsidP="007F7CAF">
      <w:pPr>
        <w:spacing w:after="0"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t xml:space="preserve">Ķīpsalas iela 6A, Rīga, LV-1048 </w:t>
      </w:r>
    </w:p>
    <w:p w14:paraId="78107F20" w14:textId="77777777" w:rsidR="007F7CAF" w:rsidRPr="007F7CAF" w:rsidRDefault="007F7CAF" w:rsidP="007F7CAF">
      <w:pPr>
        <w:spacing w:after="0" w:line="240" w:lineRule="auto"/>
        <w:rPr>
          <w:rFonts w:ascii="Times New Roman" w:eastAsia="Times New Roman" w:hAnsi="Times New Roman" w:cs="Times New Roman"/>
          <w:color w:val="0000FF"/>
          <w:sz w:val="24"/>
          <w:szCs w:val="24"/>
          <w:u w:val="single"/>
          <w:lang w:eastAsia="lv-LV"/>
        </w:rPr>
      </w:pPr>
      <w:r w:rsidRPr="007F7CAF">
        <w:rPr>
          <w:rFonts w:ascii="Times New Roman" w:eastAsia="Times New Roman" w:hAnsi="Times New Roman" w:cs="Times New Roman"/>
          <w:sz w:val="24"/>
          <w:szCs w:val="24"/>
          <w:lang w:eastAsia="lv-LV"/>
        </w:rPr>
        <w:fldChar w:fldCharType="begin"/>
      </w:r>
      <w:r w:rsidRPr="007F7CAF">
        <w:rPr>
          <w:rFonts w:ascii="Times New Roman" w:eastAsia="Times New Roman" w:hAnsi="Times New Roman" w:cs="Times New Roman"/>
          <w:sz w:val="24"/>
          <w:szCs w:val="24"/>
          <w:lang w:eastAsia="lv-LV"/>
        </w:rPr>
        <w:instrText xml:space="preserve"> HYPERLINK "tel:67089333" </w:instrText>
      </w:r>
      <w:r w:rsidRPr="007F7CAF">
        <w:rPr>
          <w:rFonts w:ascii="Times New Roman" w:eastAsia="Times New Roman" w:hAnsi="Times New Roman" w:cs="Times New Roman"/>
          <w:sz w:val="24"/>
          <w:szCs w:val="24"/>
          <w:lang w:eastAsia="lv-LV"/>
        </w:rPr>
        <w:fldChar w:fldCharType="separate"/>
      </w:r>
    </w:p>
    <w:p w14:paraId="2BE9EE3B" w14:textId="77777777" w:rsidR="007F7CAF" w:rsidRPr="007F7CAF" w:rsidRDefault="007F7CAF" w:rsidP="007F7CAF">
      <w:pPr>
        <w:spacing w:after="0"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color w:val="0000FF"/>
          <w:sz w:val="24"/>
          <w:szCs w:val="24"/>
          <w:u w:val="single"/>
          <w:lang w:eastAsia="lv-LV"/>
        </w:rPr>
        <w:t>67089333</w:t>
      </w:r>
    </w:p>
    <w:p w14:paraId="48650DCC" w14:textId="77777777" w:rsidR="007F7CAF" w:rsidRPr="007F7CAF" w:rsidRDefault="007F7CAF" w:rsidP="007F7CAF">
      <w:pPr>
        <w:spacing w:after="0" w:line="240" w:lineRule="auto"/>
        <w:rPr>
          <w:rFonts w:ascii="Times New Roman" w:eastAsia="Times New Roman" w:hAnsi="Times New Roman" w:cs="Times New Roman"/>
          <w:sz w:val="24"/>
          <w:szCs w:val="24"/>
          <w:lang w:eastAsia="lv-LV"/>
        </w:rPr>
      </w:pPr>
      <w:r w:rsidRPr="007F7CAF">
        <w:rPr>
          <w:rFonts w:ascii="Times New Roman" w:eastAsia="Times New Roman" w:hAnsi="Times New Roman" w:cs="Times New Roman"/>
          <w:sz w:val="24"/>
          <w:szCs w:val="24"/>
          <w:lang w:eastAsia="lv-LV"/>
        </w:rPr>
        <w:fldChar w:fldCharType="end"/>
      </w:r>
    </w:p>
    <w:p w14:paraId="67CF2612" w14:textId="77777777" w:rsidR="00F9374D" w:rsidRDefault="00F9374D"/>
    <w:sectPr w:rsidR="00F9374D" w:rsidSect="000330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11A8B"/>
    <w:multiLevelType w:val="multilevel"/>
    <w:tmpl w:val="0308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0D65F8"/>
    <w:multiLevelType w:val="multilevel"/>
    <w:tmpl w:val="5E54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AF"/>
    <w:rsid w:val="0003307B"/>
    <w:rsid w:val="007F7CAF"/>
    <w:rsid w:val="00F9374D"/>
    <w:rsid w:val="00FB0F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DC9E"/>
  <w15:chartTrackingRefBased/>
  <w15:docId w15:val="{9FE930C9-E64C-49C4-81FB-C60DCA5B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7F7C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6">
    <w:name w:val="heading 6"/>
    <w:basedOn w:val="Parasts"/>
    <w:link w:val="Virsraksts6Rakstz"/>
    <w:uiPriority w:val="9"/>
    <w:qFormat/>
    <w:rsid w:val="007F7CAF"/>
    <w:pPr>
      <w:spacing w:before="100" w:beforeAutospacing="1" w:after="100" w:afterAutospacing="1" w:line="240" w:lineRule="auto"/>
      <w:outlineLvl w:val="5"/>
    </w:pPr>
    <w:rPr>
      <w:rFonts w:ascii="Times New Roman" w:eastAsia="Times New Roman" w:hAnsi="Times New Roman" w:cs="Times New Roman"/>
      <w:b/>
      <w:bCs/>
      <w:sz w:val="15"/>
      <w:szCs w:val="15"/>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F7CAF"/>
    <w:rPr>
      <w:rFonts w:ascii="Times New Roman" w:eastAsia="Times New Roman" w:hAnsi="Times New Roman" w:cs="Times New Roman"/>
      <w:b/>
      <w:bCs/>
      <w:kern w:val="36"/>
      <w:sz w:val="48"/>
      <w:szCs w:val="48"/>
      <w:lang w:eastAsia="lv-LV"/>
    </w:rPr>
  </w:style>
  <w:style w:type="character" w:customStyle="1" w:styleId="Virsraksts6Rakstz">
    <w:name w:val="Virsraksts 6 Rakstz."/>
    <w:basedOn w:val="Noklusjumarindkopasfonts"/>
    <w:link w:val="Virsraksts6"/>
    <w:uiPriority w:val="9"/>
    <w:rsid w:val="007F7CAF"/>
    <w:rPr>
      <w:rFonts w:ascii="Times New Roman" w:eastAsia="Times New Roman" w:hAnsi="Times New Roman" w:cs="Times New Roman"/>
      <w:b/>
      <w:bCs/>
      <w:sz w:val="15"/>
      <w:szCs w:val="15"/>
      <w:lang w:eastAsia="lv-LV"/>
    </w:rPr>
  </w:style>
  <w:style w:type="character" w:styleId="Hipersaite">
    <w:name w:val="Hyperlink"/>
    <w:basedOn w:val="Noklusjumarindkopasfonts"/>
    <w:uiPriority w:val="99"/>
    <w:semiHidden/>
    <w:unhideWhenUsed/>
    <w:rsid w:val="007F7CAF"/>
    <w:rPr>
      <w:color w:val="0000FF"/>
      <w:u w:val="single"/>
    </w:rPr>
  </w:style>
  <w:style w:type="paragraph" w:styleId="Paraststmeklis">
    <w:name w:val="Normal (Web)"/>
    <w:basedOn w:val="Parasts"/>
    <w:uiPriority w:val="99"/>
    <w:semiHidden/>
    <w:unhideWhenUsed/>
    <w:rsid w:val="007F7CA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7F7CAF"/>
    <w:rPr>
      <w:i/>
      <w:iCs/>
    </w:rPr>
  </w:style>
  <w:style w:type="character" w:styleId="Izteiksmgs">
    <w:name w:val="Strong"/>
    <w:basedOn w:val="Noklusjumarindkopasfonts"/>
    <w:uiPriority w:val="22"/>
    <w:qFormat/>
    <w:rsid w:val="007F7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08717">
      <w:bodyDiv w:val="1"/>
      <w:marLeft w:val="0"/>
      <w:marRight w:val="0"/>
      <w:marTop w:val="0"/>
      <w:marBottom w:val="0"/>
      <w:divBdr>
        <w:top w:val="none" w:sz="0" w:space="0" w:color="auto"/>
        <w:left w:val="none" w:sz="0" w:space="0" w:color="auto"/>
        <w:bottom w:val="none" w:sz="0" w:space="0" w:color="auto"/>
        <w:right w:val="none" w:sz="0" w:space="0" w:color="auto"/>
      </w:divBdr>
      <w:divsChild>
        <w:div w:id="1110390066">
          <w:marLeft w:val="0"/>
          <w:marRight w:val="0"/>
          <w:marTop w:val="0"/>
          <w:marBottom w:val="0"/>
          <w:divBdr>
            <w:top w:val="none" w:sz="0" w:space="0" w:color="auto"/>
            <w:left w:val="none" w:sz="0" w:space="0" w:color="auto"/>
            <w:bottom w:val="none" w:sz="0" w:space="0" w:color="auto"/>
            <w:right w:val="none" w:sz="0" w:space="0" w:color="auto"/>
          </w:divBdr>
          <w:divsChild>
            <w:div w:id="856190558">
              <w:marLeft w:val="0"/>
              <w:marRight w:val="0"/>
              <w:marTop w:val="0"/>
              <w:marBottom w:val="0"/>
              <w:divBdr>
                <w:top w:val="none" w:sz="0" w:space="0" w:color="auto"/>
                <w:left w:val="none" w:sz="0" w:space="0" w:color="auto"/>
                <w:bottom w:val="none" w:sz="0" w:space="0" w:color="auto"/>
                <w:right w:val="none" w:sz="0" w:space="0" w:color="auto"/>
              </w:divBdr>
              <w:divsChild>
                <w:div w:id="363017624">
                  <w:marLeft w:val="0"/>
                  <w:marRight w:val="0"/>
                  <w:marTop w:val="0"/>
                  <w:marBottom w:val="0"/>
                  <w:divBdr>
                    <w:top w:val="none" w:sz="0" w:space="0" w:color="auto"/>
                    <w:left w:val="none" w:sz="0" w:space="0" w:color="auto"/>
                    <w:bottom w:val="none" w:sz="0" w:space="0" w:color="auto"/>
                    <w:right w:val="none" w:sz="0" w:space="0" w:color="auto"/>
                  </w:divBdr>
                  <w:divsChild>
                    <w:div w:id="614872099">
                      <w:marLeft w:val="0"/>
                      <w:marRight w:val="0"/>
                      <w:marTop w:val="0"/>
                      <w:marBottom w:val="0"/>
                      <w:divBdr>
                        <w:top w:val="none" w:sz="0" w:space="0" w:color="auto"/>
                        <w:left w:val="none" w:sz="0" w:space="0" w:color="auto"/>
                        <w:bottom w:val="none" w:sz="0" w:space="0" w:color="auto"/>
                        <w:right w:val="none" w:sz="0" w:space="0" w:color="auto"/>
                      </w:divBdr>
                      <w:divsChild>
                        <w:div w:id="169175192">
                          <w:marLeft w:val="0"/>
                          <w:marRight w:val="0"/>
                          <w:marTop w:val="0"/>
                          <w:marBottom w:val="0"/>
                          <w:divBdr>
                            <w:top w:val="none" w:sz="0" w:space="0" w:color="auto"/>
                            <w:left w:val="none" w:sz="0" w:space="0" w:color="auto"/>
                            <w:bottom w:val="none" w:sz="0" w:space="0" w:color="auto"/>
                            <w:right w:val="none" w:sz="0" w:space="0" w:color="auto"/>
                          </w:divBdr>
                          <w:divsChild>
                            <w:div w:id="7380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1931">
                      <w:marLeft w:val="0"/>
                      <w:marRight w:val="0"/>
                      <w:marTop w:val="0"/>
                      <w:marBottom w:val="0"/>
                      <w:divBdr>
                        <w:top w:val="none" w:sz="0" w:space="0" w:color="auto"/>
                        <w:left w:val="none" w:sz="0" w:space="0" w:color="auto"/>
                        <w:bottom w:val="none" w:sz="0" w:space="0" w:color="auto"/>
                        <w:right w:val="none" w:sz="0" w:space="0" w:color="auto"/>
                      </w:divBdr>
                      <w:divsChild>
                        <w:div w:id="1555891316">
                          <w:marLeft w:val="0"/>
                          <w:marRight w:val="0"/>
                          <w:marTop w:val="0"/>
                          <w:marBottom w:val="0"/>
                          <w:divBdr>
                            <w:top w:val="none" w:sz="0" w:space="0" w:color="auto"/>
                            <w:left w:val="none" w:sz="0" w:space="0" w:color="auto"/>
                            <w:bottom w:val="none" w:sz="0" w:space="0" w:color="auto"/>
                            <w:right w:val="none" w:sz="0" w:space="0" w:color="auto"/>
                          </w:divBdr>
                          <w:divsChild>
                            <w:div w:id="451557155">
                              <w:marLeft w:val="0"/>
                              <w:marRight w:val="0"/>
                              <w:marTop w:val="0"/>
                              <w:marBottom w:val="0"/>
                              <w:divBdr>
                                <w:top w:val="none" w:sz="0" w:space="0" w:color="auto"/>
                                <w:left w:val="none" w:sz="0" w:space="0" w:color="auto"/>
                                <w:bottom w:val="none" w:sz="0" w:space="0" w:color="auto"/>
                                <w:right w:val="none" w:sz="0" w:space="0" w:color="auto"/>
                              </w:divBdr>
                              <w:divsChild>
                                <w:div w:id="249049786">
                                  <w:marLeft w:val="0"/>
                                  <w:marRight w:val="0"/>
                                  <w:marTop w:val="0"/>
                                  <w:marBottom w:val="0"/>
                                  <w:divBdr>
                                    <w:top w:val="none" w:sz="0" w:space="0" w:color="auto"/>
                                    <w:left w:val="none" w:sz="0" w:space="0" w:color="auto"/>
                                    <w:bottom w:val="none" w:sz="0" w:space="0" w:color="auto"/>
                                    <w:right w:val="none" w:sz="0" w:space="0" w:color="auto"/>
                                  </w:divBdr>
                                  <w:divsChild>
                                    <w:div w:id="850872748">
                                      <w:marLeft w:val="0"/>
                                      <w:marRight w:val="0"/>
                                      <w:marTop w:val="0"/>
                                      <w:marBottom w:val="0"/>
                                      <w:divBdr>
                                        <w:top w:val="none" w:sz="0" w:space="0" w:color="auto"/>
                                        <w:left w:val="none" w:sz="0" w:space="0" w:color="auto"/>
                                        <w:bottom w:val="none" w:sz="0" w:space="0" w:color="auto"/>
                                        <w:right w:val="none" w:sz="0" w:space="0" w:color="auto"/>
                                      </w:divBdr>
                                    </w:div>
                                    <w:div w:id="1291208993">
                                      <w:marLeft w:val="0"/>
                                      <w:marRight w:val="0"/>
                                      <w:marTop w:val="0"/>
                                      <w:marBottom w:val="0"/>
                                      <w:divBdr>
                                        <w:top w:val="none" w:sz="0" w:space="0" w:color="auto"/>
                                        <w:left w:val="none" w:sz="0" w:space="0" w:color="auto"/>
                                        <w:bottom w:val="none" w:sz="0" w:space="0" w:color="auto"/>
                                        <w:right w:val="none" w:sz="0" w:space="0" w:color="auto"/>
                                      </w:divBdr>
                                    </w:div>
                                    <w:div w:id="303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990431">
          <w:marLeft w:val="0"/>
          <w:marRight w:val="0"/>
          <w:marTop w:val="0"/>
          <w:marBottom w:val="0"/>
          <w:divBdr>
            <w:top w:val="none" w:sz="0" w:space="0" w:color="auto"/>
            <w:left w:val="none" w:sz="0" w:space="0" w:color="auto"/>
            <w:bottom w:val="none" w:sz="0" w:space="0" w:color="auto"/>
            <w:right w:val="none" w:sz="0" w:space="0" w:color="auto"/>
          </w:divBdr>
          <w:divsChild>
            <w:div w:id="307513813">
              <w:marLeft w:val="0"/>
              <w:marRight w:val="0"/>
              <w:marTop w:val="0"/>
              <w:marBottom w:val="0"/>
              <w:divBdr>
                <w:top w:val="none" w:sz="0" w:space="0" w:color="auto"/>
                <w:left w:val="none" w:sz="0" w:space="0" w:color="auto"/>
                <w:bottom w:val="none" w:sz="0" w:space="0" w:color="auto"/>
                <w:right w:val="none" w:sz="0" w:space="0" w:color="auto"/>
              </w:divBdr>
              <w:divsChild>
                <w:div w:id="724328972">
                  <w:marLeft w:val="0"/>
                  <w:marRight w:val="0"/>
                  <w:marTop w:val="0"/>
                  <w:marBottom w:val="0"/>
                  <w:divBdr>
                    <w:top w:val="none" w:sz="0" w:space="0" w:color="auto"/>
                    <w:left w:val="none" w:sz="0" w:space="0" w:color="auto"/>
                    <w:bottom w:val="none" w:sz="0" w:space="0" w:color="auto"/>
                    <w:right w:val="none" w:sz="0" w:space="0" w:color="auto"/>
                  </w:divBdr>
                  <w:divsChild>
                    <w:div w:id="1998924387">
                      <w:marLeft w:val="0"/>
                      <w:marRight w:val="0"/>
                      <w:marTop w:val="0"/>
                      <w:marBottom w:val="0"/>
                      <w:divBdr>
                        <w:top w:val="none" w:sz="0" w:space="0" w:color="auto"/>
                        <w:left w:val="none" w:sz="0" w:space="0" w:color="auto"/>
                        <w:bottom w:val="none" w:sz="0" w:space="0" w:color="auto"/>
                        <w:right w:val="none" w:sz="0" w:space="0" w:color="auto"/>
                      </w:divBdr>
                      <w:divsChild>
                        <w:div w:id="171072451">
                          <w:marLeft w:val="0"/>
                          <w:marRight w:val="0"/>
                          <w:marTop w:val="0"/>
                          <w:marBottom w:val="0"/>
                          <w:divBdr>
                            <w:top w:val="none" w:sz="0" w:space="0" w:color="auto"/>
                            <w:left w:val="none" w:sz="0" w:space="0" w:color="auto"/>
                            <w:bottom w:val="none" w:sz="0" w:space="0" w:color="auto"/>
                            <w:right w:val="none" w:sz="0" w:space="0" w:color="auto"/>
                          </w:divBdr>
                          <w:divsChild>
                            <w:div w:id="1426150752">
                              <w:marLeft w:val="0"/>
                              <w:marRight w:val="0"/>
                              <w:marTop w:val="0"/>
                              <w:marBottom w:val="0"/>
                              <w:divBdr>
                                <w:top w:val="none" w:sz="0" w:space="0" w:color="auto"/>
                                <w:left w:val="none" w:sz="0" w:space="0" w:color="auto"/>
                                <w:bottom w:val="none" w:sz="0" w:space="0" w:color="auto"/>
                                <w:right w:val="none" w:sz="0" w:space="0" w:color="auto"/>
                              </w:divBdr>
                            </w:div>
                            <w:div w:id="1542866725">
                              <w:marLeft w:val="0"/>
                              <w:marRight w:val="0"/>
                              <w:marTop w:val="0"/>
                              <w:marBottom w:val="0"/>
                              <w:divBdr>
                                <w:top w:val="none" w:sz="0" w:space="0" w:color="auto"/>
                                <w:left w:val="none" w:sz="0" w:space="0" w:color="auto"/>
                                <w:bottom w:val="none" w:sz="0" w:space="0" w:color="auto"/>
                                <w:right w:val="none" w:sz="0" w:space="0" w:color="auto"/>
                              </w:divBdr>
                            </w:div>
                            <w:div w:id="1708867351">
                              <w:marLeft w:val="0"/>
                              <w:marRight w:val="0"/>
                              <w:marTop w:val="0"/>
                              <w:marBottom w:val="0"/>
                              <w:divBdr>
                                <w:top w:val="none" w:sz="0" w:space="0" w:color="auto"/>
                                <w:left w:val="none" w:sz="0" w:space="0" w:color="auto"/>
                                <w:bottom w:val="none" w:sz="0" w:space="0" w:color="auto"/>
                                <w:right w:val="none" w:sz="0" w:space="0" w:color="auto"/>
                              </w:divBdr>
                              <w:divsChild>
                                <w:div w:id="1706369239">
                                  <w:marLeft w:val="0"/>
                                  <w:marRight w:val="0"/>
                                  <w:marTop w:val="0"/>
                                  <w:marBottom w:val="0"/>
                                  <w:divBdr>
                                    <w:top w:val="none" w:sz="0" w:space="0" w:color="auto"/>
                                    <w:left w:val="none" w:sz="0" w:space="0" w:color="auto"/>
                                    <w:bottom w:val="none" w:sz="0" w:space="0" w:color="auto"/>
                                    <w:right w:val="none" w:sz="0" w:space="0" w:color="auto"/>
                                  </w:divBdr>
                                </w:div>
                              </w:divsChild>
                            </w:div>
                            <w:div w:id="1737782530">
                              <w:marLeft w:val="0"/>
                              <w:marRight w:val="0"/>
                              <w:marTop w:val="0"/>
                              <w:marBottom w:val="0"/>
                              <w:divBdr>
                                <w:top w:val="none" w:sz="0" w:space="0" w:color="auto"/>
                                <w:left w:val="none" w:sz="0" w:space="0" w:color="auto"/>
                                <w:bottom w:val="none" w:sz="0" w:space="0" w:color="auto"/>
                                <w:right w:val="none" w:sz="0" w:space="0" w:color="auto"/>
                              </w:divBdr>
                              <w:divsChild>
                                <w:div w:id="6514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8078">
                          <w:marLeft w:val="0"/>
                          <w:marRight w:val="0"/>
                          <w:marTop w:val="0"/>
                          <w:marBottom w:val="0"/>
                          <w:divBdr>
                            <w:top w:val="none" w:sz="0" w:space="0" w:color="auto"/>
                            <w:left w:val="none" w:sz="0" w:space="0" w:color="auto"/>
                            <w:bottom w:val="none" w:sz="0" w:space="0" w:color="auto"/>
                            <w:right w:val="none" w:sz="0" w:space="0" w:color="auto"/>
                          </w:divBdr>
                          <w:divsChild>
                            <w:div w:id="834417639">
                              <w:marLeft w:val="0"/>
                              <w:marRight w:val="0"/>
                              <w:marTop w:val="0"/>
                              <w:marBottom w:val="0"/>
                              <w:divBdr>
                                <w:top w:val="none" w:sz="0" w:space="0" w:color="auto"/>
                                <w:left w:val="none" w:sz="0" w:space="0" w:color="auto"/>
                                <w:bottom w:val="none" w:sz="0" w:space="0" w:color="auto"/>
                                <w:right w:val="none" w:sz="0" w:space="0" w:color="auto"/>
                              </w:divBdr>
                              <w:divsChild>
                                <w:div w:id="1825663273">
                                  <w:marLeft w:val="0"/>
                                  <w:marRight w:val="0"/>
                                  <w:marTop w:val="0"/>
                                  <w:marBottom w:val="0"/>
                                  <w:divBdr>
                                    <w:top w:val="none" w:sz="0" w:space="0" w:color="auto"/>
                                    <w:left w:val="none" w:sz="0" w:space="0" w:color="auto"/>
                                    <w:bottom w:val="none" w:sz="0" w:space="0" w:color="auto"/>
                                    <w:right w:val="none" w:sz="0" w:space="0" w:color="auto"/>
                                  </w:divBdr>
                                </w:div>
                                <w:div w:id="1755391193">
                                  <w:marLeft w:val="0"/>
                                  <w:marRight w:val="0"/>
                                  <w:marTop w:val="0"/>
                                  <w:marBottom w:val="0"/>
                                  <w:divBdr>
                                    <w:top w:val="none" w:sz="0" w:space="0" w:color="auto"/>
                                    <w:left w:val="none" w:sz="0" w:space="0" w:color="auto"/>
                                    <w:bottom w:val="none" w:sz="0" w:space="0" w:color="auto"/>
                                    <w:right w:val="none" w:sz="0" w:space="0" w:color="auto"/>
                                  </w:divBdr>
                                </w:div>
                                <w:div w:id="1031762505">
                                  <w:marLeft w:val="0"/>
                                  <w:marRight w:val="0"/>
                                  <w:marTop w:val="0"/>
                                  <w:marBottom w:val="0"/>
                                  <w:divBdr>
                                    <w:top w:val="none" w:sz="0" w:space="0" w:color="auto"/>
                                    <w:left w:val="none" w:sz="0" w:space="0" w:color="auto"/>
                                    <w:bottom w:val="none" w:sz="0" w:space="0" w:color="auto"/>
                                    <w:right w:val="none" w:sz="0" w:space="0" w:color="auto"/>
                                  </w:divBdr>
                                </w:div>
                                <w:div w:id="291136913">
                                  <w:marLeft w:val="0"/>
                                  <w:marRight w:val="0"/>
                                  <w:marTop w:val="0"/>
                                  <w:marBottom w:val="0"/>
                                  <w:divBdr>
                                    <w:top w:val="none" w:sz="0" w:space="0" w:color="auto"/>
                                    <w:left w:val="none" w:sz="0" w:space="0" w:color="auto"/>
                                    <w:bottom w:val="none" w:sz="0" w:space="0" w:color="auto"/>
                                    <w:right w:val="none" w:sz="0" w:space="0" w:color="auto"/>
                                  </w:divBdr>
                                </w:div>
                                <w:div w:id="182282573">
                                  <w:marLeft w:val="0"/>
                                  <w:marRight w:val="0"/>
                                  <w:marTop w:val="0"/>
                                  <w:marBottom w:val="0"/>
                                  <w:divBdr>
                                    <w:top w:val="none" w:sz="0" w:space="0" w:color="auto"/>
                                    <w:left w:val="none" w:sz="0" w:space="0" w:color="auto"/>
                                    <w:bottom w:val="none" w:sz="0" w:space="0" w:color="auto"/>
                                    <w:right w:val="none" w:sz="0" w:space="0" w:color="auto"/>
                                  </w:divBdr>
                                </w:div>
                                <w:div w:id="1583291104">
                                  <w:marLeft w:val="0"/>
                                  <w:marRight w:val="0"/>
                                  <w:marTop w:val="0"/>
                                  <w:marBottom w:val="0"/>
                                  <w:divBdr>
                                    <w:top w:val="none" w:sz="0" w:space="0" w:color="auto"/>
                                    <w:left w:val="none" w:sz="0" w:space="0" w:color="auto"/>
                                    <w:bottom w:val="none" w:sz="0" w:space="0" w:color="auto"/>
                                    <w:right w:val="none" w:sz="0" w:space="0" w:color="auto"/>
                                  </w:divBdr>
                                </w:div>
                                <w:div w:id="3235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7122134694" TargetMode="External"/><Relationship Id="rId3" Type="http://schemas.openxmlformats.org/officeDocument/2006/relationships/settings" Target="settings.xml"/><Relationship Id="rId7" Type="http://schemas.openxmlformats.org/officeDocument/2006/relationships/hyperlink" Target="mailto:aigars.asmis@rtu.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rtu.lv/writable/public_files/b_RTU_rtu_kipsala_3d.jpg" TargetMode="External"/><Relationship Id="rId10" Type="http://schemas.openxmlformats.org/officeDocument/2006/relationships/hyperlink" Target="https://www.rtu.lv/lv/studijas/arpusstudijas/latvenergo-radosa-laboratorija" TargetMode="External"/><Relationship Id="rId4" Type="http://schemas.openxmlformats.org/officeDocument/2006/relationships/webSettings" Target="webSettings.xml"/><Relationship Id="rId9" Type="http://schemas.openxmlformats.org/officeDocument/2006/relationships/hyperlink" Target="https://www.rtu.lv/lv/zinatne/zinatnes-un-inovaciju-centrs/dizaina-fabr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2621</Words>
  <Characters>1494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Samoiļenko</dc:creator>
  <cp:keywords/>
  <dc:description/>
  <cp:lastModifiedBy>Juļjana Švabe</cp:lastModifiedBy>
  <cp:revision>3</cp:revision>
  <dcterms:created xsi:type="dcterms:W3CDTF">2024-04-04T09:57:00Z</dcterms:created>
  <dcterms:modified xsi:type="dcterms:W3CDTF">2024-04-15T05:38:00Z</dcterms:modified>
</cp:coreProperties>
</file>